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38191" w14:textId="23ED5791" w:rsidR="00840894" w:rsidRPr="00964FE2" w:rsidRDefault="00840894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proofErr w:type="spellStart"/>
      <w:r w:rsidRPr="00964FE2">
        <w:rPr>
          <w:rFonts w:cs="Calibri"/>
          <w:b/>
          <w:bCs/>
          <w:sz w:val="28"/>
        </w:rPr>
        <w:t>3GPP</w:t>
      </w:r>
      <w:proofErr w:type="spellEnd"/>
      <w:r w:rsidRPr="00964FE2">
        <w:rPr>
          <w:rFonts w:cs="Calibri"/>
          <w:b/>
          <w:bCs/>
          <w:sz w:val="28"/>
        </w:rPr>
        <w:t xml:space="preserve"> TSG RAN </w:t>
      </w:r>
      <w:proofErr w:type="spellStart"/>
      <w:r w:rsidRPr="00964FE2">
        <w:rPr>
          <w:rFonts w:cs="Calibri"/>
          <w:b/>
          <w:bCs/>
          <w:sz w:val="28"/>
        </w:rPr>
        <w:t>WG1</w:t>
      </w:r>
      <w:proofErr w:type="spellEnd"/>
      <w:r w:rsidRPr="00964FE2">
        <w:rPr>
          <w:rFonts w:cs="Calibri"/>
          <w:b/>
          <w:bCs/>
          <w:sz w:val="28"/>
        </w:rPr>
        <w:t xml:space="preserve"> </w:t>
      </w:r>
      <w:r w:rsidR="002C7939" w:rsidRPr="002C7939">
        <w:rPr>
          <w:rFonts w:cs="Calibri"/>
          <w:b/>
          <w:bCs/>
          <w:sz w:val="28"/>
        </w:rPr>
        <w:t>#1</w:t>
      </w:r>
      <w:r w:rsidR="00FF7A4B">
        <w:rPr>
          <w:rFonts w:cs="Calibri"/>
          <w:b/>
          <w:bCs/>
          <w:sz w:val="28"/>
        </w:rPr>
        <w:t>10</w:t>
      </w:r>
      <w:r w:rsidRPr="00964FE2">
        <w:rPr>
          <w:rFonts w:cs="Calibri"/>
          <w:b/>
          <w:bCs/>
          <w:sz w:val="28"/>
        </w:rPr>
        <w:tab/>
      </w:r>
      <w:r w:rsidRPr="00964FE2">
        <w:rPr>
          <w:rFonts w:cs="Calibri"/>
          <w:b/>
          <w:bCs/>
          <w:sz w:val="28"/>
        </w:rPr>
        <w:tab/>
      </w:r>
      <w:proofErr w:type="spellStart"/>
      <w:r w:rsidR="00FF7A4B" w:rsidRPr="00FF7A4B">
        <w:rPr>
          <w:rFonts w:cs="Calibri"/>
          <w:b/>
          <w:bCs/>
          <w:sz w:val="28"/>
        </w:rPr>
        <w:t>R1</w:t>
      </w:r>
      <w:proofErr w:type="spellEnd"/>
      <w:r w:rsidR="00FF7A4B" w:rsidRPr="00FF7A4B">
        <w:rPr>
          <w:rFonts w:cs="Calibri"/>
          <w:b/>
          <w:bCs/>
          <w:sz w:val="28"/>
        </w:rPr>
        <w:t>-2207260</w:t>
      </w:r>
    </w:p>
    <w:p w14:paraId="672A6659" w14:textId="64ACA62E" w:rsidR="00D82417" w:rsidRDefault="00FF7A4B" w:rsidP="003C4B33">
      <w:pPr>
        <w:tabs>
          <w:tab w:val="center" w:pos="4536"/>
          <w:tab w:val="right" w:pos="9639"/>
        </w:tabs>
        <w:ind w:right="2"/>
        <w:rPr>
          <w:rFonts w:cs="Calibri"/>
          <w:b/>
          <w:bCs/>
          <w:sz w:val="28"/>
          <w:lang w:eastAsia="ja-JP"/>
        </w:rPr>
      </w:pPr>
      <w:r w:rsidRPr="00FF7A4B">
        <w:rPr>
          <w:rFonts w:cs="Calibri"/>
          <w:b/>
          <w:bCs/>
          <w:sz w:val="28"/>
          <w:lang w:eastAsia="ja-JP"/>
        </w:rPr>
        <w:t>Toulouse, France, August 22nd – 26th, 2022</w:t>
      </w:r>
    </w:p>
    <w:p w14:paraId="4E702CD8" w14:textId="77777777" w:rsidR="00FF7A4B" w:rsidRPr="00964FE2" w:rsidRDefault="00FF7A4B" w:rsidP="003C4B33">
      <w:pPr>
        <w:tabs>
          <w:tab w:val="center" w:pos="4536"/>
          <w:tab w:val="right" w:pos="9639"/>
        </w:tabs>
        <w:ind w:right="2"/>
        <w:rPr>
          <w:rFonts w:cs="Calibri"/>
          <w:b/>
          <w:bCs/>
          <w:sz w:val="28"/>
        </w:rPr>
      </w:pPr>
    </w:p>
    <w:p w14:paraId="5B872A38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5E202C" w:rsidRPr="005E202C">
        <w:rPr>
          <w:rFonts w:cs="Calibri"/>
          <w:sz w:val="22"/>
        </w:rPr>
        <w:t>9.6.1</w:t>
      </w:r>
      <w:r w:rsidR="005E202C" w:rsidRPr="005E202C">
        <w:rPr>
          <w:rFonts w:cs="Calibri"/>
          <w:sz w:val="22"/>
        </w:rPr>
        <w:tab/>
        <w:t>Potential solutions to further reduce UE complexity</w:t>
      </w:r>
    </w:p>
    <w:p w14:paraId="254DA3B8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r w:rsidRPr="00964FE2">
        <w:rPr>
          <w:rFonts w:cs="Calibri"/>
          <w:sz w:val="22"/>
        </w:rPr>
        <w:t>Sierra Wireless</w:t>
      </w:r>
    </w:p>
    <w:bookmarkEnd w:id="0"/>
    <w:p w14:paraId="09B8729A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 for further UE complexity reduction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11EB2020" w14:textId="1EC0E629" w:rsidR="00FD71F2" w:rsidRDefault="00E37FA0" w:rsidP="00ED5DED">
      <w:pPr>
        <w:rPr>
          <w:rFonts w:eastAsia="Times New Roman" w:cs="Calibri"/>
          <w:lang w:val="en-GB"/>
        </w:rPr>
      </w:pPr>
      <w:r w:rsidRPr="00072D7A">
        <w:rPr>
          <w:rFonts w:eastAsia="Times New Roman" w:cs="Calibri"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D99DEFD" wp14:editId="028AFE29">
                <wp:simplePos x="0" y="0"/>
                <wp:positionH relativeFrom="column">
                  <wp:posOffset>6985</wp:posOffset>
                </wp:positionH>
                <wp:positionV relativeFrom="paragraph">
                  <wp:posOffset>283210</wp:posOffset>
                </wp:positionV>
                <wp:extent cx="5427345" cy="1623695"/>
                <wp:effectExtent l="0" t="0" r="20955" b="1460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162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6F63E" w14:textId="1E761DE4" w:rsidR="00072D7A" w:rsidRPr="00E37FA0" w:rsidRDefault="00072D7A" w:rsidP="00E37FA0">
                            <w:pPr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right="-99"/>
                              <w:jc w:val="left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Potential solutions, which may complement each other, for reducing device complexity are focusing on:</w:t>
                            </w:r>
                          </w:p>
                          <w:p w14:paraId="18419A7E" w14:textId="77777777" w:rsidR="00072D7A" w:rsidRPr="00E37FA0" w:rsidRDefault="00072D7A" w:rsidP="00E37FA0">
                            <w:pPr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right="-99"/>
                              <w:jc w:val="left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UE bandwidth reduction to </w:t>
                            </w:r>
                            <w:proofErr w:type="spellStart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5MHz</w:t>
                            </w:r>
                            <w:proofErr w:type="spellEnd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 in </w:t>
                            </w:r>
                            <w:proofErr w:type="spellStart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FR1</w:t>
                            </w:r>
                            <w:proofErr w:type="spellEnd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,</w:t>
                            </w:r>
                          </w:p>
                          <w:p w14:paraId="27D091D1" w14:textId="77777777" w:rsidR="00072D7A" w:rsidRPr="00E37FA0" w:rsidRDefault="00072D7A" w:rsidP="00E37FA0">
                            <w:pPr>
                              <w:numPr>
                                <w:ilvl w:val="3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right="-99"/>
                              <w:jc w:val="left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Possibly in combination with relaxed UE processing timeline for </w:t>
                            </w:r>
                            <w:proofErr w:type="spellStart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PDSCH</w:t>
                            </w:r>
                            <w:proofErr w:type="spellEnd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 and/or </w:t>
                            </w:r>
                            <w:proofErr w:type="spellStart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PUSCH</w:t>
                            </w:r>
                            <w:proofErr w:type="spellEnd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 and/or CSI</w:t>
                            </w:r>
                          </w:p>
                          <w:p w14:paraId="0776C1B1" w14:textId="77777777" w:rsidR="00072D7A" w:rsidRPr="00E37FA0" w:rsidRDefault="00072D7A" w:rsidP="00E37FA0">
                            <w:pPr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right="-99"/>
                              <w:jc w:val="left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reduced UE peak data rate in </w:t>
                            </w:r>
                            <w:proofErr w:type="spellStart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FR1</w:t>
                            </w:r>
                            <w:proofErr w:type="spellEnd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, </w:t>
                            </w:r>
                          </w:p>
                          <w:p w14:paraId="71F150B4" w14:textId="77777777" w:rsidR="00072D7A" w:rsidRPr="00E37FA0" w:rsidRDefault="00072D7A" w:rsidP="00E37FA0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right="-99"/>
                              <w:jc w:val="left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Possibly including restricted bandwidth for </w:t>
                            </w:r>
                            <w:proofErr w:type="spellStart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PDSCH</w:t>
                            </w:r>
                            <w:proofErr w:type="spellEnd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 and/or </w:t>
                            </w:r>
                            <w:proofErr w:type="spellStart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PUSCH</w:t>
                            </w:r>
                            <w:proofErr w:type="spellEnd"/>
                          </w:p>
                          <w:p w14:paraId="51B20C71" w14:textId="77777777" w:rsidR="00072D7A" w:rsidRPr="00E37FA0" w:rsidRDefault="00072D7A" w:rsidP="00E37FA0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right="-99"/>
                              <w:jc w:val="left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Possibly in combination with relaxed UE processing timeline for </w:t>
                            </w:r>
                            <w:proofErr w:type="spellStart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PDSCH</w:t>
                            </w:r>
                            <w:proofErr w:type="spellEnd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 and/or </w:t>
                            </w:r>
                            <w:proofErr w:type="spellStart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>PUSCH</w:t>
                            </w:r>
                            <w:proofErr w:type="spellEnd"/>
                            <w:r w:rsidRPr="00E37FA0">
                              <w:rPr>
                                <w:i/>
                                <w:iCs/>
                                <w:sz w:val="16"/>
                                <w:szCs w:val="16"/>
                                <w:lang w:eastAsia="ja-JP"/>
                              </w:rPr>
                              <w:t xml:space="preserve"> and/or CSI</w:t>
                            </w:r>
                          </w:p>
                          <w:p w14:paraId="5D94E5BE" w14:textId="777A009A" w:rsidR="00072D7A" w:rsidRDefault="00072D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99DE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55pt;margin-top:22.3pt;width:427.35pt;height:127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">
                <v:textbox>
                  <w:txbxContent>
                    <w:p w14:paraId="58A6F63E" w14:textId="1E761DE4" w:rsidR="00072D7A" w:rsidRPr="00E37FA0" w:rsidRDefault="00072D7A" w:rsidP="00E37FA0">
                      <w:pPr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right="-99"/>
                        <w:jc w:val="left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</w:pPr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Potential solutions, which may complement each other, for reducing device complexity are focusing on:</w:t>
                      </w:r>
                    </w:p>
                    <w:p w14:paraId="18419A7E" w14:textId="77777777" w:rsidR="00072D7A" w:rsidRPr="00E37FA0" w:rsidRDefault="00072D7A" w:rsidP="00E37FA0">
                      <w:pPr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right="-99"/>
                        <w:jc w:val="left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</w:pPr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UE bandwidth reduction to </w:t>
                      </w:r>
                      <w:proofErr w:type="spellStart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5MHz</w:t>
                      </w:r>
                      <w:proofErr w:type="spellEnd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 in </w:t>
                      </w:r>
                      <w:proofErr w:type="spellStart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FR1</w:t>
                      </w:r>
                      <w:proofErr w:type="spellEnd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,</w:t>
                      </w:r>
                    </w:p>
                    <w:p w14:paraId="27D091D1" w14:textId="77777777" w:rsidR="00072D7A" w:rsidRPr="00E37FA0" w:rsidRDefault="00072D7A" w:rsidP="00E37FA0">
                      <w:pPr>
                        <w:numPr>
                          <w:ilvl w:val="3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right="-99"/>
                        <w:jc w:val="left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</w:pPr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Possibly in combination with relaxed UE processing timeline for </w:t>
                      </w:r>
                      <w:proofErr w:type="spellStart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PDSCH</w:t>
                      </w:r>
                      <w:proofErr w:type="spellEnd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 and/or </w:t>
                      </w:r>
                      <w:proofErr w:type="spellStart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PUSCH</w:t>
                      </w:r>
                      <w:proofErr w:type="spellEnd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 and/or CSI</w:t>
                      </w:r>
                    </w:p>
                    <w:p w14:paraId="0776C1B1" w14:textId="77777777" w:rsidR="00072D7A" w:rsidRPr="00E37FA0" w:rsidRDefault="00072D7A" w:rsidP="00E37FA0">
                      <w:pPr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right="-99"/>
                        <w:jc w:val="left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</w:pPr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reduced UE peak data rate in </w:t>
                      </w:r>
                      <w:proofErr w:type="spellStart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FR1</w:t>
                      </w:r>
                      <w:proofErr w:type="spellEnd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, </w:t>
                      </w:r>
                    </w:p>
                    <w:p w14:paraId="71F150B4" w14:textId="77777777" w:rsidR="00072D7A" w:rsidRPr="00E37FA0" w:rsidRDefault="00072D7A" w:rsidP="00E37FA0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right="-99"/>
                        <w:jc w:val="left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</w:pPr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Possibly including restricted bandwidth for </w:t>
                      </w:r>
                      <w:proofErr w:type="spellStart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PDSCH</w:t>
                      </w:r>
                      <w:proofErr w:type="spellEnd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 and/or </w:t>
                      </w:r>
                      <w:proofErr w:type="spellStart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PUSCH</w:t>
                      </w:r>
                      <w:proofErr w:type="spellEnd"/>
                    </w:p>
                    <w:p w14:paraId="51B20C71" w14:textId="77777777" w:rsidR="00072D7A" w:rsidRPr="00E37FA0" w:rsidRDefault="00072D7A" w:rsidP="00E37FA0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right="-99"/>
                        <w:jc w:val="left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</w:pPr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Possibly in combination with relaxed UE processing timeline for </w:t>
                      </w:r>
                      <w:proofErr w:type="spellStart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PDSCH</w:t>
                      </w:r>
                      <w:proofErr w:type="spellEnd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 and/or </w:t>
                      </w:r>
                      <w:proofErr w:type="spellStart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>PUSCH</w:t>
                      </w:r>
                      <w:proofErr w:type="spellEnd"/>
                      <w:r w:rsidRPr="00E37FA0">
                        <w:rPr>
                          <w:i/>
                          <w:iCs/>
                          <w:sz w:val="16"/>
                          <w:szCs w:val="16"/>
                          <w:lang w:eastAsia="ja-JP"/>
                        </w:rPr>
                        <w:t xml:space="preserve"> and/or CSI</w:t>
                      </w:r>
                    </w:p>
                    <w:p w14:paraId="5D94E5BE" w14:textId="777A009A" w:rsidR="00072D7A" w:rsidRDefault="00072D7A"/>
                  </w:txbxContent>
                </v:textbox>
                <w10:wrap type="topAndBottom"/>
              </v:shape>
            </w:pict>
          </mc:Fallback>
        </mc:AlternateContent>
      </w:r>
      <w:r w:rsidR="00943A9F" w:rsidRPr="1E002634">
        <w:rPr>
          <w:rFonts w:eastAsia="Times New Roman" w:cs="Calibri"/>
          <w:lang w:val="en-GB"/>
        </w:rPr>
        <w:t xml:space="preserve">The following </w:t>
      </w:r>
      <w:r w:rsidR="00FD71F2" w:rsidRPr="1E002634">
        <w:rPr>
          <w:rFonts w:eastAsia="Times New Roman" w:cs="Calibri"/>
          <w:lang w:val="en-GB"/>
        </w:rPr>
        <w:t xml:space="preserve">potential </w:t>
      </w:r>
      <w:r w:rsidR="004663CC" w:rsidRPr="1E002634">
        <w:rPr>
          <w:rFonts w:eastAsia="Times New Roman" w:cs="Calibri"/>
          <w:lang w:val="en-GB"/>
        </w:rPr>
        <w:t xml:space="preserve">complexity reduction </w:t>
      </w:r>
      <w:r w:rsidR="00ED5DED" w:rsidRPr="1E002634">
        <w:rPr>
          <w:rFonts w:eastAsia="Times New Roman" w:cs="Calibri"/>
          <w:lang w:val="en-GB"/>
        </w:rPr>
        <w:t>features</w:t>
      </w:r>
      <w:r w:rsidR="00943A9F" w:rsidRPr="1E002634">
        <w:rPr>
          <w:rFonts w:eastAsia="Times New Roman" w:cs="Calibri"/>
          <w:lang w:val="en-GB"/>
        </w:rPr>
        <w:t xml:space="preserve"> </w:t>
      </w:r>
      <w:r w:rsidR="00FD71F2" w:rsidRPr="1E002634">
        <w:rPr>
          <w:rFonts w:eastAsia="Times New Roman" w:cs="Calibri"/>
          <w:lang w:val="en-GB"/>
        </w:rPr>
        <w:t xml:space="preserve">are set to be studied in the </w:t>
      </w:r>
      <w:proofErr w:type="spellStart"/>
      <w:r w:rsidR="00FD71F2" w:rsidRPr="1E002634">
        <w:rPr>
          <w:rFonts w:eastAsia="Times New Roman" w:cs="Calibri"/>
          <w:lang w:val="en-GB"/>
        </w:rPr>
        <w:t>Rel</w:t>
      </w:r>
      <w:proofErr w:type="spellEnd"/>
      <w:r w:rsidR="00FD71F2" w:rsidRPr="1E002634">
        <w:rPr>
          <w:rFonts w:eastAsia="Times New Roman" w:cs="Calibri"/>
          <w:lang w:val="en-GB"/>
        </w:rPr>
        <w:t xml:space="preserve">-18 </w:t>
      </w:r>
      <w:proofErr w:type="spellStart"/>
      <w:r w:rsidR="00FD71F2" w:rsidRPr="1E002634">
        <w:rPr>
          <w:rFonts w:eastAsia="Times New Roman" w:cs="Calibri"/>
          <w:lang w:val="en-GB"/>
        </w:rPr>
        <w:t>RedCap</w:t>
      </w:r>
      <w:proofErr w:type="spellEnd"/>
      <w:r w:rsidR="00FD71F2" w:rsidRPr="1E002634">
        <w:rPr>
          <w:rFonts w:eastAsia="Times New Roman" w:cs="Calibri"/>
          <w:lang w:val="en-GB"/>
        </w:rPr>
        <w:t xml:space="preserve"> SI in [1]:</w:t>
      </w:r>
    </w:p>
    <w:p w14:paraId="5DAB6C7B" w14:textId="26301C78" w:rsidR="00437CFA" w:rsidRDefault="00437CFA" w:rsidP="00E37FA0"/>
    <w:p w14:paraId="0CA3FEC5" w14:textId="77777777" w:rsidR="004663CC" w:rsidRDefault="00D37E12" w:rsidP="004663CC">
      <w:pPr>
        <w:rPr>
          <w:rFonts w:cs="Calibri"/>
        </w:rPr>
      </w:pPr>
      <w:r w:rsidRPr="1E002634">
        <w:rPr>
          <w:rFonts w:cs="Calibri"/>
        </w:rPr>
        <w:t>T</w:t>
      </w:r>
      <w:r w:rsidR="004663CC" w:rsidRPr="1E002634">
        <w:rPr>
          <w:rFonts w:cs="Calibri"/>
        </w:rPr>
        <w:t xml:space="preserve">his </w:t>
      </w:r>
      <w:proofErr w:type="spellStart"/>
      <w:r w:rsidR="004663CC" w:rsidRPr="1E002634">
        <w:rPr>
          <w:rFonts w:cs="Calibri"/>
        </w:rPr>
        <w:t>tdoc</w:t>
      </w:r>
      <w:proofErr w:type="spellEnd"/>
      <w:r w:rsidR="004663CC" w:rsidRPr="1E002634">
        <w:rPr>
          <w:rFonts w:cs="Calibri"/>
        </w:rPr>
        <w:t xml:space="preserve"> discusses the consideration</w:t>
      </w:r>
      <w:r w:rsidR="00FD71F2" w:rsidRPr="1E002634">
        <w:rPr>
          <w:rFonts w:cs="Calibri"/>
        </w:rPr>
        <w:t>s</w:t>
      </w:r>
      <w:r w:rsidR="004663CC" w:rsidRPr="1E002634">
        <w:rPr>
          <w:rFonts w:cs="Calibri"/>
        </w:rPr>
        <w:t xml:space="preserve"> for </w:t>
      </w:r>
      <w:r w:rsidR="00FD71F2" w:rsidRPr="1E002634">
        <w:rPr>
          <w:rFonts w:cs="Calibri"/>
        </w:rPr>
        <w:t xml:space="preserve">these potential complexity reduction features for Rel-18 </w:t>
      </w:r>
      <w:proofErr w:type="spellStart"/>
      <w:r w:rsidR="00FD71F2" w:rsidRPr="1E002634">
        <w:rPr>
          <w:rFonts w:cs="Calibri"/>
        </w:rPr>
        <w:t>RedCap</w:t>
      </w:r>
      <w:proofErr w:type="spellEnd"/>
      <w:r w:rsidR="00FD71F2" w:rsidRPr="1E002634">
        <w:rPr>
          <w:rFonts w:cs="Calibri"/>
        </w:rPr>
        <w:t xml:space="preserve"> </w:t>
      </w:r>
      <w:proofErr w:type="spellStart"/>
      <w:r w:rsidR="00FD71F2" w:rsidRPr="1E002634">
        <w:rPr>
          <w:rFonts w:cs="Calibri"/>
        </w:rPr>
        <w:t>UEs</w:t>
      </w:r>
      <w:proofErr w:type="spellEnd"/>
      <w:r w:rsidR="00FC79FD" w:rsidRPr="1E002634">
        <w:rPr>
          <w:rFonts w:cs="Calibri"/>
        </w:rPr>
        <w:t xml:space="preserve">. </w:t>
      </w:r>
    </w:p>
    <w:p w14:paraId="547B921D" w14:textId="27E55DCC" w:rsidR="00BF6A12" w:rsidRDefault="00BF6A12" w:rsidP="004663CC">
      <w:pPr>
        <w:rPr>
          <w:rFonts w:cs="Calibri"/>
        </w:rPr>
      </w:pPr>
    </w:p>
    <w:p w14:paraId="24DD391D" w14:textId="77777777" w:rsidR="00D67868" w:rsidRDefault="00ED5DED" w:rsidP="0044554B">
      <w:pPr>
        <w:pStyle w:val="Heading1"/>
        <w:rPr>
          <w:rFonts w:cs="Calibri"/>
        </w:rPr>
      </w:pPr>
      <w:r>
        <w:rPr>
          <w:rFonts w:cs="Calibri"/>
        </w:rPr>
        <w:t xml:space="preserve">UE </w:t>
      </w:r>
      <w:r w:rsidR="00FD71F2" w:rsidRPr="00FD71F2">
        <w:rPr>
          <w:rFonts w:cs="Calibri"/>
        </w:rPr>
        <w:t xml:space="preserve">bandwidth reduction to </w:t>
      </w:r>
      <w:proofErr w:type="spellStart"/>
      <w:r w:rsidR="00FD71F2" w:rsidRPr="00FD71F2">
        <w:rPr>
          <w:rFonts w:cs="Calibri"/>
        </w:rPr>
        <w:t>5MHz</w:t>
      </w:r>
      <w:proofErr w:type="spellEnd"/>
      <w:r w:rsidR="00FD71F2" w:rsidRPr="00FD71F2">
        <w:rPr>
          <w:rFonts w:cs="Calibri"/>
        </w:rPr>
        <w:t xml:space="preserve"> in </w:t>
      </w:r>
      <w:proofErr w:type="spellStart"/>
      <w:r w:rsidR="00FD71F2" w:rsidRPr="00FD71F2">
        <w:rPr>
          <w:rFonts w:cs="Calibri"/>
        </w:rPr>
        <w:t>FR1</w:t>
      </w:r>
      <w:proofErr w:type="spellEnd"/>
    </w:p>
    <w:p w14:paraId="001E8F0A" w14:textId="3E22E0A9" w:rsidR="00781D41" w:rsidRDefault="00781D41" w:rsidP="00781D41">
      <w:r>
        <w:t>Two mandatory UE bandwidth reduction options were agreed to be studied</w:t>
      </w:r>
      <w:r w:rsidRPr="00781D41">
        <w:t xml:space="preserve"> </w:t>
      </w:r>
      <w:r>
        <w:t xml:space="preserve">in </w:t>
      </w:r>
      <w:proofErr w:type="spellStart"/>
      <w:r>
        <w:t>RAN1#109e</w:t>
      </w:r>
      <w:proofErr w:type="spellEnd"/>
      <w:r>
        <w:t xml:space="preserve">: RF and BB bandwidth reduction to </w:t>
      </w:r>
      <w:proofErr w:type="spellStart"/>
      <w:r>
        <w:t>5MHz</w:t>
      </w:r>
      <w:proofErr w:type="spellEnd"/>
      <w:r>
        <w:t xml:space="preserve">, and BB </w:t>
      </w:r>
      <w:proofErr w:type="spellStart"/>
      <w:r>
        <w:t>PDSCH</w:t>
      </w:r>
      <w:proofErr w:type="spellEnd"/>
      <w:r>
        <w:t>/</w:t>
      </w:r>
      <w:proofErr w:type="spellStart"/>
      <w:r>
        <w:t>PUSCH</w:t>
      </w:r>
      <w:proofErr w:type="spellEnd"/>
      <w:r>
        <w:t xml:space="preserve"> reduction to </w:t>
      </w:r>
      <w:proofErr w:type="spellStart"/>
      <w:r>
        <w:t>5MHz</w:t>
      </w:r>
      <w:proofErr w:type="spellEnd"/>
      <w:r>
        <w:t>:</w:t>
      </w:r>
    </w:p>
    <w:p w14:paraId="03662A71" w14:textId="66D1182D" w:rsidR="00272ACD" w:rsidRDefault="0076486C" w:rsidP="004663CC">
      <w:r w:rsidRPr="00072D7A">
        <w:rPr>
          <w:rFonts w:eastAsia="Times New Roman" w:cs="Calibri"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E996F6E" wp14:editId="0123E021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427345" cy="2184400"/>
                <wp:effectExtent l="0" t="0" r="20955" b="2540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218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ED7F7" w14:textId="77777777" w:rsidR="0076486C" w:rsidRPr="008B0E96" w:rsidRDefault="0076486C" w:rsidP="00781D41">
                            <w:pPr>
                              <w:shd w:val="clear" w:color="auto" w:fill="FFFFFF"/>
                              <w:rPr>
                                <w:rFonts w:eastAsia="SimSun" w:cs="Calibri"/>
                                <w:color w:val="000000"/>
                                <w:sz w:val="16"/>
                                <w:szCs w:val="16"/>
                                <w:highlight w:val="green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SimSun" w:hAnsi="Times New Roman"/>
                                <w:color w:val="000000"/>
                                <w:sz w:val="16"/>
                                <w:szCs w:val="16"/>
                                <w:highlight w:val="green"/>
                                <w:shd w:val="clear" w:color="auto" w:fill="FFFF00"/>
                                <w:lang w:eastAsia="zh-CN"/>
                              </w:rPr>
                              <w:t>Agreement</w:t>
                            </w:r>
                          </w:p>
                          <w:p w14:paraId="771FEF93" w14:textId="77777777" w:rsidR="0076486C" w:rsidRPr="008B0E96" w:rsidRDefault="0076486C" w:rsidP="00781D41">
                            <w:pPr>
                              <w:numPr>
                                <w:ilvl w:val="0"/>
                                <w:numId w:val="54"/>
                              </w:numPr>
                              <w:shd w:val="clear" w:color="auto" w:fill="FFFFFF"/>
                              <w:tabs>
                                <w:tab w:val="clear" w:pos="720"/>
                              </w:tabs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The following options for further UE bandwidth reduction can be studied:</w:t>
                            </w:r>
                          </w:p>
                          <w:p w14:paraId="1F36DA3B" w14:textId="77777777" w:rsidR="0076486C" w:rsidRPr="008B0E96" w:rsidRDefault="0076486C" w:rsidP="00781D41">
                            <w:pPr>
                              <w:numPr>
                                <w:ilvl w:val="1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Option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BW1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: Both RF and BB bandwidths are 5 MHz for UL and DL.</w:t>
                            </w:r>
                          </w:p>
                          <w:p w14:paraId="165EDEC8" w14:textId="77777777" w:rsidR="0076486C" w:rsidRPr="008B0E96" w:rsidRDefault="0076486C" w:rsidP="00781D41">
                            <w:pPr>
                              <w:numPr>
                                <w:ilvl w:val="1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Option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BW3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: 5 MHz BB bandwidth only for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PDSCH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 (for both unicast and broadcast) and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PUSCH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 with 20 MHz RF bandwidth for UL and DL. The other physical channels and signals are still allowed to use a BWP up to the 20 MHz maximum UE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RF+BB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 bandwidth.</w:t>
                            </w:r>
                          </w:p>
                          <w:p w14:paraId="50954DDC" w14:textId="77777777" w:rsidR="0076486C" w:rsidRPr="008B0E96" w:rsidRDefault="0076486C" w:rsidP="00781D41">
                            <w:pPr>
                              <w:numPr>
                                <w:ilvl w:val="0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In addition, optional results for the following option can also be reported:</w:t>
                            </w:r>
                          </w:p>
                          <w:p w14:paraId="0AD8DB66" w14:textId="77777777" w:rsidR="0076486C" w:rsidRPr="008B0E96" w:rsidRDefault="0076486C" w:rsidP="00781D41">
                            <w:pPr>
                              <w:numPr>
                                <w:ilvl w:val="1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Option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BW2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: 5 MHz BB bandwidth for all signals and channels with 20 MHz RF bandwidth for UL and DL. </w:t>
                            </w:r>
                          </w:p>
                          <w:p w14:paraId="3C658FCD" w14:textId="77777777" w:rsidR="0076486C" w:rsidRPr="008B0E96" w:rsidRDefault="0076486C" w:rsidP="00781D41">
                            <w:pPr>
                              <w:numPr>
                                <w:ilvl w:val="0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At least the following cases are studied:</w:t>
                            </w:r>
                          </w:p>
                          <w:p w14:paraId="1F4A8AB5" w14:textId="77777777" w:rsidR="0076486C" w:rsidRPr="008B0E96" w:rsidRDefault="0076486C" w:rsidP="00781D41">
                            <w:pPr>
                              <w:numPr>
                                <w:ilvl w:val="1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The resource allocation spans a bandwidth of maximum 5 MHz (Maximum UE channel bandwidth).</w:t>
                            </w:r>
                          </w:p>
                          <w:p w14:paraId="09B8166D" w14:textId="77777777" w:rsidR="0076486C" w:rsidRPr="008B0E96" w:rsidRDefault="0076486C" w:rsidP="00781D41">
                            <w:pPr>
                              <w:numPr>
                                <w:ilvl w:val="1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The same option is used for UL and DL.</w:t>
                            </w:r>
                          </w:p>
                          <w:p w14:paraId="764110D0" w14:textId="77777777" w:rsidR="0076486C" w:rsidRPr="008B0E96" w:rsidRDefault="0076486C" w:rsidP="00781D41">
                            <w:pPr>
                              <w:numPr>
                                <w:ilvl w:val="1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The same option is used for idle/inactive and connected mode.</w:t>
                            </w:r>
                          </w:p>
                          <w:p w14:paraId="392EE4C3" w14:textId="77777777" w:rsidR="0076486C" w:rsidRPr="008B0E96" w:rsidRDefault="0076486C" w:rsidP="00781D41">
                            <w:pPr>
                              <w:numPr>
                                <w:ilvl w:val="1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It is FFS whether to study other cases.</w:t>
                            </w:r>
                          </w:p>
                          <w:p w14:paraId="570AE794" w14:textId="77777777" w:rsidR="0076486C" w:rsidRPr="008B0E96" w:rsidRDefault="0076486C" w:rsidP="00781D41">
                            <w:pPr>
                              <w:numPr>
                                <w:ilvl w:val="0"/>
                                <w:numId w:val="55"/>
                              </w:numPr>
                              <w:shd w:val="clear" w:color="auto" w:fill="FFFFFF"/>
                              <w:rPr>
                                <w:rFonts w:eastAsia="Microsoft YaHei UI" w:cs="Calibri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Note: As part of study of above options, it is not precluded to indicate that an observation is relevant for UL only or DL only.</w:t>
                            </w:r>
                          </w:p>
                          <w:p w14:paraId="5862F154" w14:textId="77777777" w:rsidR="0076486C" w:rsidRDefault="0076486C" w:rsidP="0076486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96F6E" id="_x0000_s1027" type="#_x0000_t202" style="position:absolute;left:0;text-align:left;margin-left:0;margin-top:16pt;width:427.35pt;height:17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">
                <v:textbox>
                  <w:txbxContent>
                    <w:p w14:paraId="432ED7F7" w14:textId="77777777" w:rsidR="0076486C" w:rsidRPr="008B0E96" w:rsidRDefault="0076486C" w:rsidP="00781D41">
                      <w:pPr>
                        <w:shd w:val="clear" w:color="auto" w:fill="FFFFFF"/>
                        <w:rPr>
                          <w:rFonts w:eastAsia="SimSun" w:cs="Calibri"/>
                          <w:color w:val="000000"/>
                          <w:sz w:val="16"/>
                          <w:szCs w:val="16"/>
                          <w:highlight w:val="green"/>
                          <w:lang w:eastAsia="zh-CN"/>
                        </w:rPr>
                      </w:pPr>
                      <w:r w:rsidRPr="008B0E96">
                        <w:rPr>
                          <w:rFonts w:ascii="Times New Roman" w:eastAsia="SimSun" w:hAnsi="Times New Roman"/>
                          <w:color w:val="000000"/>
                          <w:sz w:val="16"/>
                          <w:szCs w:val="16"/>
                          <w:highlight w:val="green"/>
                          <w:shd w:val="clear" w:color="auto" w:fill="FFFF00"/>
                          <w:lang w:eastAsia="zh-CN"/>
                        </w:rPr>
                        <w:t>Agreement</w:t>
                      </w:r>
                    </w:p>
                    <w:p w14:paraId="771FEF93" w14:textId="77777777" w:rsidR="0076486C" w:rsidRPr="008B0E96" w:rsidRDefault="0076486C" w:rsidP="00781D41">
                      <w:pPr>
                        <w:numPr>
                          <w:ilvl w:val="0"/>
                          <w:numId w:val="54"/>
                        </w:numPr>
                        <w:shd w:val="clear" w:color="auto" w:fill="FFFFFF"/>
                        <w:tabs>
                          <w:tab w:val="clear" w:pos="720"/>
                        </w:tabs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The following options for further UE bandwidth reduction can be studied:</w:t>
                      </w:r>
                    </w:p>
                    <w:p w14:paraId="1F36DA3B" w14:textId="77777777" w:rsidR="0076486C" w:rsidRPr="008B0E96" w:rsidRDefault="0076486C" w:rsidP="00781D41">
                      <w:pPr>
                        <w:numPr>
                          <w:ilvl w:val="1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Option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BW1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: Both RF and BB bandwidths are 5 MHz for UL and DL.</w:t>
                      </w:r>
                    </w:p>
                    <w:p w14:paraId="165EDEC8" w14:textId="77777777" w:rsidR="0076486C" w:rsidRPr="008B0E96" w:rsidRDefault="0076486C" w:rsidP="00781D41">
                      <w:pPr>
                        <w:numPr>
                          <w:ilvl w:val="1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Option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BW3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: 5 MHz BB bandwidth only for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PDSCH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 (for both unicast and broadcast) and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PUSCH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 with 20 MHz RF bandwidth for UL and DL. The other physical channels and signals are still allowed to use a BWP up to the 20 MHz maximum UE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RF+BB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 bandwidth.</w:t>
                      </w:r>
                    </w:p>
                    <w:p w14:paraId="50954DDC" w14:textId="77777777" w:rsidR="0076486C" w:rsidRPr="008B0E96" w:rsidRDefault="0076486C" w:rsidP="00781D41">
                      <w:pPr>
                        <w:numPr>
                          <w:ilvl w:val="0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In addition, optional results for the following option can also be reported:</w:t>
                      </w:r>
                    </w:p>
                    <w:p w14:paraId="0AD8DB66" w14:textId="77777777" w:rsidR="0076486C" w:rsidRPr="008B0E96" w:rsidRDefault="0076486C" w:rsidP="00781D41">
                      <w:pPr>
                        <w:numPr>
                          <w:ilvl w:val="1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Option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BW2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: 5 MHz BB bandwidth for all signals and channels with 20 MHz RF bandwidth for UL and DL. </w:t>
                      </w:r>
                    </w:p>
                    <w:p w14:paraId="3C658FCD" w14:textId="77777777" w:rsidR="0076486C" w:rsidRPr="008B0E96" w:rsidRDefault="0076486C" w:rsidP="00781D41">
                      <w:pPr>
                        <w:numPr>
                          <w:ilvl w:val="0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At least the following cases are studied:</w:t>
                      </w:r>
                    </w:p>
                    <w:p w14:paraId="1F4A8AB5" w14:textId="77777777" w:rsidR="0076486C" w:rsidRPr="008B0E96" w:rsidRDefault="0076486C" w:rsidP="00781D41">
                      <w:pPr>
                        <w:numPr>
                          <w:ilvl w:val="1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The resource allocation spans a bandwidth of maximum 5 MHz (Maximum UE channel bandwidth).</w:t>
                      </w:r>
                    </w:p>
                    <w:p w14:paraId="09B8166D" w14:textId="77777777" w:rsidR="0076486C" w:rsidRPr="008B0E96" w:rsidRDefault="0076486C" w:rsidP="00781D41">
                      <w:pPr>
                        <w:numPr>
                          <w:ilvl w:val="1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The same option is used for UL and DL.</w:t>
                      </w:r>
                    </w:p>
                    <w:p w14:paraId="764110D0" w14:textId="77777777" w:rsidR="0076486C" w:rsidRPr="008B0E96" w:rsidRDefault="0076486C" w:rsidP="00781D41">
                      <w:pPr>
                        <w:numPr>
                          <w:ilvl w:val="1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The same option is used for idle/inactive and connected mode.</w:t>
                      </w:r>
                    </w:p>
                    <w:p w14:paraId="392EE4C3" w14:textId="77777777" w:rsidR="0076486C" w:rsidRPr="008B0E96" w:rsidRDefault="0076486C" w:rsidP="00781D41">
                      <w:pPr>
                        <w:numPr>
                          <w:ilvl w:val="1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It is FFS whether to study other cases.</w:t>
                      </w:r>
                    </w:p>
                    <w:p w14:paraId="570AE794" w14:textId="77777777" w:rsidR="0076486C" w:rsidRPr="008B0E96" w:rsidRDefault="0076486C" w:rsidP="00781D41">
                      <w:pPr>
                        <w:numPr>
                          <w:ilvl w:val="0"/>
                          <w:numId w:val="55"/>
                        </w:numPr>
                        <w:shd w:val="clear" w:color="auto" w:fill="FFFFFF"/>
                        <w:rPr>
                          <w:rFonts w:eastAsia="Microsoft YaHei UI" w:cs="Calibri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Note: As part of study of above options, it is not precluded to indicate that an observation is relevant for UL only or DL only.</w:t>
                      </w:r>
                    </w:p>
                    <w:p w14:paraId="5862F154" w14:textId="77777777" w:rsidR="0076486C" w:rsidRDefault="0076486C" w:rsidP="0076486C"/>
                  </w:txbxContent>
                </v:textbox>
                <w10:wrap type="topAndBottom"/>
              </v:shape>
            </w:pict>
          </mc:Fallback>
        </mc:AlternateContent>
      </w:r>
    </w:p>
    <w:p w14:paraId="220C5FAA" w14:textId="7159A7E1" w:rsidR="00781D41" w:rsidRDefault="00781D41" w:rsidP="004663CC">
      <w:r>
        <w:lastRenderedPageBreak/>
        <w:t xml:space="preserve">The Rel-17 </w:t>
      </w:r>
      <w:proofErr w:type="spellStart"/>
      <w:r>
        <w:t>RedCap</w:t>
      </w:r>
      <w:proofErr w:type="spellEnd"/>
      <w:r>
        <w:t xml:space="preserve"> UE bandwidth requirement was reduced from the </w:t>
      </w:r>
      <w:proofErr w:type="spellStart"/>
      <w:r>
        <w:t>100MHz</w:t>
      </w:r>
      <w:proofErr w:type="spellEnd"/>
      <w:r>
        <w:t xml:space="preserve"> (Rel-15 NR) to </w:t>
      </w:r>
      <w:proofErr w:type="spellStart"/>
      <w:r>
        <w:t>20MHz</w:t>
      </w:r>
      <w:proofErr w:type="spellEnd"/>
      <w:r>
        <w:t xml:space="preserve">, for both the RF and BB.  The BW was not reduced below </w:t>
      </w:r>
      <w:proofErr w:type="spellStart"/>
      <w:r>
        <w:t>20MHz</w:t>
      </w:r>
      <w:proofErr w:type="spellEnd"/>
      <w:r>
        <w:t xml:space="preserve"> </w:t>
      </w:r>
      <w:proofErr w:type="gramStart"/>
      <w:r>
        <w:t>in order to</w:t>
      </w:r>
      <w:proofErr w:type="gramEnd"/>
      <w:r>
        <w:t xml:space="preserve"> avoid changes to the Rel-15 </w:t>
      </w:r>
      <w:proofErr w:type="spellStart"/>
      <w:r>
        <w:t>SSB</w:t>
      </w:r>
      <w:proofErr w:type="spellEnd"/>
      <w:r>
        <w:t>/</w:t>
      </w:r>
      <w:proofErr w:type="spellStart"/>
      <w:r>
        <w:t>CORESET#0</w:t>
      </w:r>
      <w:proofErr w:type="spellEnd"/>
      <w:r>
        <w:t xml:space="preserve"> and other specification impacts for </w:t>
      </w:r>
      <w:proofErr w:type="spellStart"/>
      <w:r>
        <w:t>RedCap</w:t>
      </w:r>
      <w:proofErr w:type="spellEnd"/>
      <w:r>
        <w:t xml:space="preserve"> </w:t>
      </w:r>
      <w:proofErr w:type="spellStart"/>
      <w:r>
        <w:t>UEs</w:t>
      </w:r>
      <w:proofErr w:type="spellEnd"/>
      <w:r>
        <w:t xml:space="preserve"> while still giving a good cost/complexity reduction. Further reducing the RF bandwidth to </w:t>
      </w:r>
      <w:proofErr w:type="spellStart"/>
      <w:r>
        <w:t>5MHz</w:t>
      </w:r>
      <w:proofErr w:type="spellEnd"/>
      <w:r>
        <w:t xml:space="preserve"> (i.e., option </w:t>
      </w:r>
      <w:proofErr w:type="spellStart"/>
      <w:r>
        <w:t>BW1</w:t>
      </w:r>
      <w:proofErr w:type="spellEnd"/>
      <w:r>
        <w:t xml:space="preserve">) would mean that </w:t>
      </w:r>
      <w:r w:rsidR="00FB46E4">
        <w:t xml:space="preserve">the </w:t>
      </w:r>
      <w:r w:rsidR="00FB46E4">
        <w:t xml:space="preserve">Rel-18 </w:t>
      </w:r>
      <w:proofErr w:type="spellStart"/>
      <w:r>
        <w:t>RedCap</w:t>
      </w:r>
      <w:proofErr w:type="spellEnd"/>
      <w:r>
        <w:t xml:space="preserve"> may not be able to use the legacy signals/channels</w:t>
      </w:r>
      <w:r w:rsidR="00FC0FDA">
        <w:t>.</w:t>
      </w:r>
      <w:r w:rsidR="00B14094">
        <w:t xml:space="preserve"> </w:t>
      </w:r>
      <w:r w:rsidR="00FC0FDA">
        <w:t>This would</w:t>
      </w:r>
      <w:r>
        <w:t xml:space="preserve"> </w:t>
      </w:r>
      <w:r w:rsidR="00FC0FDA">
        <w:t>result in</w:t>
      </w:r>
      <w:r>
        <w:t xml:space="preserve"> specification changes to create a </w:t>
      </w:r>
      <w:r w:rsidRPr="6A46602C">
        <w:rPr>
          <w:rFonts w:cs="Calibri"/>
        </w:rPr>
        <w:t xml:space="preserve">new Rel-18 </w:t>
      </w:r>
      <w:proofErr w:type="spellStart"/>
      <w:r w:rsidRPr="6A46602C">
        <w:rPr>
          <w:rFonts w:cs="Calibri"/>
        </w:rPr>
        <w:t>5MHz</w:t>
      </w:r>
      <w:proofErr w:type="spellEnd"/>
      <w:r w:rsidRPr="6A46602C">
        <w:rPr>
          <w:rFonts w:cs="Calibri"/>
        </w:rPr>
        <w:t xml:space="preserve"> </w:t>
      </w:r>
      <w:proofErr w:type="spellStart"/>
      <w:r w:rsidRPr="6A46602C">
        <w:rPr>
          <w:rFonts w:cs="Calibri"/>
        </w:rPr>
        <w:t>RedCap</w:t>
      </w:r>
      <w:proofErr w:type="spellEnd"/>
      <w:r w:rsidRPr="6A46602C">
        <w:rPr>
          <w:rFonts w:cs="Calibri"/>
        </w:rPr>
        <w:t xml:space="preserve"> UE specific </w:t>
      </w:r>
      <w:proofErr w:type="spellStart"/>
      <w:r>
        <w:rPr>
          <w:rFonts w:cs="Calibri"/>
        </w:rPr>
        <w:t>SSB</w:t>
      </w:r>
      <w:proofErr w:type="spellEnd"/>
      <w:r>
        <w:rPr>
          <w:rFonts w:cs="Calibri"/>
        </w:rPr>
        <w:t xml:space="preserve"> and/or </w:t>
      </w:r>
      <w:proofErr w:type="spellStart"/>
      <w:r w:rsidRPr="6A46602C">
        <w:rPr>
          <w:rFonts w:cs="Calibri"/>
        </w:rPr>
        <w:t>CORESET#0</w:t>
      </w:r>
      <w:proofErr w:type="spellEnd"/>
      <w:r>
        <w:rPr>
          <w:rFonts w:cs="Calibri"/>
        </w:rPr>
        <w:t>, and</w:t>
      </w:r>
      <w:r w:rsidR="00FC0FDA">
        <w:rPr>
          <w:rFonts w:cs="Calibri"/>
        </w:rPr>
        <w:t xml:space="preserve"> </w:t>
      </w:r>
      <w:r>
        <w:rPr>
          <w:rFonts w:cs="Calibri"/>
        </w:rPr>
        <w:t xml:space="preserve">other specification impacts (including a need for early indication). </w:t>
      </w:r>
    </w:p>
    <w:p w14:paraId="4E759505" w14:textId="7385C3D3" w:rsidR="00781D41" w:rsidRDefault="00781D41" w:rsidP="004663CC"/>
    <w:p w14:paraId="07BDD362" w14:textId="548984C1" w:rsidR="00781D41" w:rsidRDefault="00781D41" w:rsidP="00781D41">
      <w:pPr>
        <w:pStyle w:val="Obserevation"/>
        <w:rPr>
          <w:rFonts w:cs="Calibri"/>
        </w:rPr>
      </w:pPr>
      <w:r>
        <w:rPr>
          <w:rFonts w:cs="Calibri"/>
        </w:rPr>
        <w:t xml:space="preserve">Reducing </w:t>
      </w:r>
      <w:proofErr w:type="spellStart"/>
      <w:r w:rsidRPr="00E37FA0">
        <w:rPr>
          <w:rFonts w:cs="Calibri"/>
        </w:rPr>
        <w:t>5MHz</w:t>
      </w:r>
      <w:proofErr w:type="spellEnd"/>
      <w:r w:rsidRPr="00E37FA0">
        <w:rPr>
          <w:rFonts w:cs="Calibri"/>
        </w:rPr>
        <w:t xml:space="preserve"> </w:t>
      </w:r>
      <w:proofErr w:type="spellStart"/>
      <w:r w:rsidRPr="00E37FA0">
        <w:rPr>
          <w:rFonts w:cs="Calibri"/>
        </w:rPr>
        <w:t>RedCap</w:t>
      </w:r>
      <w:proofErr w:type="spellEnd"/>
      <w:r w:rsidRPr="00E37FA0">
        <w:rPr>
          <w:rFonts w:cs="Calibri"/>
        </w:rPr>
        <w:t xml:space="preserve"> UE will </w:t>
      </w:r>
      <w:r w:rsidRPr="001638C6">
        <w:rPr>
          <w:rFonts w:cs="Calibri"/>
        </w:rPr>
        <w:t>likely require a new</w:t>
      </w:r>
      <w:r>
        <w:rPr>
          <w:rFonts w:cs="Calibri"/>
        </w:rPr>
        <w:t xml:space="preserve"> or changes to </w:t>
      </w:r>
      <w:proofErr w:type="spellStart"/>
      <w:r>
        <w:rPr>
          <w:rFonts w:cs="Calibri"/>
        </w:rPr>
        <w:t>SSB</w:t>
      </w:r>
      <w:proofErr w:type="spellEnd"/>
      <w:r>
        <w:rPr>
          <w:rFonts w:cs="Calibri"/>
        </w:rPr>
        <w:t>,</w:t>
      </w:r>
      <w:r w:rsidRPr="001638C6">
        <w:rPr>
          <w:rFonts w:cs="Calibri"/>
        </w:rPr>
        <w:t xml:space="preserve"> </w:t>
      </w:r>
      <w:proofErr w:type="spellStart"/>
      <w:r w:rsidRPr="001638C6">
        <w:rPr>
          <w:rFonts w:cs="Calibri"/>
        </w:rPr>
        <w:t>COR</w:t>
      </w:r>
      <w:r>
        <w:rPr>
          <w:rFonts w:cs="Calibri"/>
        </w:rPr>
        <w:t>E</w:t>
      </w:r>
      <w:r w:rsidRPr="001638C6">
        <w:rPr>
          <w:rFonts w:cs="Calibri"/>
        </w:rPr>
        <w:t>SET#0</w:t>
      </w:r>
      <w:proofErr w:type="spellEnd"/>
      <w:r w:rsidRPr="001638C6">
        <w:rPr>
          <w:rFonts w:cs="Calibri"/>
        </w:rPr>
        <w:t xml:space="preserve"> </w:t>
      </w:r>
      <w:r w:rsidRPr="00833981">
        <w:rPr>
          <w:rFonts w:cs="Calibri"/>
        </w:rPr>
        <w:t xml:space="preserve">and early indication </w:t>
      </w:r>
      <w:r w:rsidRPr="000721C9">
        <w:rPr>
          <w:rFonts w:cs="Calibri"/>
        </w:rPr>
        <w:t>which will have large specification and implementation impacts.</w:t>
      </w:r>
    </w:p>
    <w:p w14:paraId="2C18E0D5" w14:textId="77777777" w:rsidR="00781D41" w:rsidRDefault="00781D41" w:rsidP="004663CC"/>
    <w:p w14:paraId="43312EE9" w14:textId="13228946" w:rsidR="00781D41" w:rsidRDefault="00781D41" w:rsidP="004663CC">
      <w:r>
        <w:t xml:space="preserve">By reducing </w:t>
      </w:r>
      <w:proofErr w:type="gramStart"/>
      <w:r w:rsidR="00EC7C91">
        <w:t>only</w:t>
      </w:r>
      <w:proofErr w:type="gramEnd"/>
      <w:r>
        <w:t xml:space="preserve"> the BB bandwidth of the </w:t>
      </w:r>
      <w:proofErr w:type="spellStart"/>
      <w:r>
        <w:t>PDSCH</w:t>
      </w:r>
      <w:proofErr w:type="spellEnd"/>
      <w:r>
        <w:t>/</w:t>
      </w:r>
      <w:proofErr w:type="spellStart"/>
      <w:r>
        <w:t>PUSCH</w:t>
      </w:r>
      <w:proofErr w:type="spellEnd"/>
      <w:r>
        <w:t xml:space="preserve"> to </w:t>
      </w:r>
      <w:proofErr w:type="spellStart"/>
      <w:r>
        <w:t>5MHz</w:t>
      </w:r>
      <w:proofErr w:type="spellEnd"/>
      <w:r>
        <w:t xml:space="preserve"> (i.e., option </w:t>
      </w:r>
      <w:proofErr w:type="spellStart"/>
      <w:r>
        <w:t>BW3</w:t>
      </w:r>
      <w:proofErr w:type="spellEnd"/>
      <w:r>
        <w:t xml:space="preserve">), the specification impact is minimal as the Rel-18 </w:t>
      </w:r>
      <w:proofErr w:type="spellStart"/>
      <w:r>
        <w:t>RedCap</w:t>
      </w:r>
      <w:proofErr w:type="spellEnd"/>
      <w:r>
        <w:t xml:space="preserve"> can continue to use Rel-15 </w:t>
      </w:r>
      <w:proofErr w:type="spellStart"/>
      <w:r>
        <w:t>SSB</w:t>
      </w:r>
      <w:proofErr w:type="spellEnd"/>
      <w:r>
        <w:t>/</w:t>
      </w:r>
      <w:proofErr w:type="spellStart"/>
      <w:r>
        <w:t>CORESET#0</w:t>
      </w:r>
      <w:proofErr w:type="spellEnd"/>
      <w:r>
        <w:t xml:space="preserve"> and other signals (i.e., same as Rel-17 </w:t>
      </w:r>
      <w:proofErr w:type="spellStart"/>
      <w:r>
        <w:t>RedCap</w:t>
      </w:r>
      <w:proofErr w:type="spellEnd"/>
      <w:r>
        <w:t xml:space="preserve">). Furthermore, the cost/complexity reduction is comparable to </w:t>
      </w:r>
      <w:proofErr w:type="spellStart"/>
      <w:r>
        <w:t>RF+BB</w:t>
      </w:r>
      <w:proofErr w:type="spellEnd"/>
      <w:r>
        <w:t xml:space="preserve"> reduction (i.e., </w:t>
      </w:r>
      <w:proofErr w:type="spellStart"/>
      <w:r>
        <w:t>BW1</w:t>
      </w:r>
      <w:proofErr w:type="spellEnd"/>
      <w:r>
        <w:t xml:space="preserve">).  </w:t>
      </w:r>
      <w:r>
        <w:rPr>
          <w:rFonts w:cs="Calibri"/>
        </w:rPr>
        <w:t>B</w:t>
      </w:r>
      <w:r w:rsidRPr="1E002634">
        <w:rPr>
          <w:rFonts w:cs="Calibri"/>
        </w:rPr>
        <w:t>oth the TR 38.875 (</w:t>
      </w:r>
      <w:proofErr w:type="spellStart"/>
      <w:r w:rsidRPr="1E002634">
        <w:rPr>
          <w:rFonts w:cs="Calibri"/>
        </w:rPr>
        <w:t>RedCap</w:t>
      </w:r>
      <w:proofErr w:type="spellEnd"/>
      <w:r w:rsidRPr="1E002634">
        <w:rPr>
          <w:rFonts w:cs="Calibri"/>
        </w:rPr>
        <w:t>) [2] and 36.888 (</w:t>
      </w:r>
      <w:proofErr w:type="spellStart"/>
      <w:r w:rsidRPr="1E002634">
        <w:rPr>
          <w:rFonts w:cs="Calibri"/>
        </w:rPr>
        <w:t>LPWA</w:t>
      </w:r>
      <w:proofErr w:type="spellEnd"/>
      <w:r w:rsidRPr="1E002634">
        <w:rPr>
          <w:rFonts w:cs="Calibri"/>
        </w:rPr>
        <w:t>) [3] concluded that</w:t>
      </w:r>
      <w:r w:rsidR="00676590">
        <w:rPr>
          <w:rFonts w:cs="Calibri"/>
        </w:rPr>
        <w:t>,</w:t>
      </w:r>
      <w:r w:rsidRPr="1E002634">
        <w:rPr>
          <w:rFonts w:cs="Calibri"/>
        </w:rPr>
        <w:t xml:space="preserve"> for RF bandwidth reductions, the savings are mainly due to reduced baseband processing. Reducing the bandwidth resulted in minimal or </w:t>
      </w:r>
      <w:r>
        <w:rPr>
          <w:rFonts w:cs="Calibri"/>
        </w:rPr>
        <w:t>no</w:t>
      </w:r>
      <w:r w:rsidRPr="1E002634">
        <w:rPr>
          <w:rFonts w:cs="Calibri"/>
        </w:rPr>
        <w:t xml:space="preserve"> savings in the RF components.</w:t>
      </w:r>
    </w:p>
    <w:p w14:paraId="03FDE1A9" w14:textId="3DC6BB07" w:rsidR="00781D41" w:rsidRDefault="00781D41" w:rsidP="004663CC"/>
    <w:p w14:paraId="1496A6B4" w14:textId="77777777" w:rsidR="00781D41" w:rsidRDefault="00781D41" w:rsidP="00781D41">
      <w:pPr>
        <w:pStyle w:val="Obserevation"/>
        <w:rPr>
          <w:rFonts w:cs="Calibri"/>
        </w:rPr>
      </w:pPr>
      <w:r w:rsidRPr="6A46602C">
        <w:rPr>
          <w:rFonts w:cs="Calibri"/>
        </w:rPr>
        <w:t>The cost saving from reducing the RF BW is mainly due to reduced baseband processing.</w:t>
      </w:r>
    </w:p>
    <w:p w14:paraId="0C01E2F3" w14:textId="77777777" w:rsidR="00781D41" w:rsidRDefault="00781D41" w:rsidP="004663CC"/>
    <w:p w14:paraId="3CF2D8B6" w14:textId="62B24CED" w:rsidR="009E6AD8" w:rsidRPr="008B0E96" w:rsidRDefault="00781D41" w:rsidP="008B0E96">
      <w:pPr>
        <w:pStyle w:val="Proposal1"/>
        <w:rPr>
          <w:rFonts w:cs="Calibri"/>
        </w:rPr>
      </w:pPr>
      <w:r w:rsidRPr="6A46602C">
        <w:rPr>
          <w:rFonts w:cs="Calibri"/>
        </w:rPr>
        <w:t xml:space="preserve">Before the introduction of a </w:t>
      </w:r>
      <w:proofErr w:type="spellStart"/>
      <w:r w:rsidRPr="6A46602C">
        <w:rPr>
          <w:rFonts w:cs="Calibri"/>
        </w:rPr>
        <w:t>5MHz</w:t>
      </w:r>
      <w:proofErr w:type="spellEnd"/>
      <w:r w:rsidRPr="6A46602C">
        <w:rPr>
          <w:rFonts w:cs="Calibri"/>
        </w:rPr>
        <w:t xml:space="preserve"> </w:t>
      </w:r>
      <w:proofErr w:type="spellStart"/>
      <w:r w:rsidRPr="6A46602C">
        <w:rPr>
          <w:rFonts w:cs="Calibri"/>
        </w:rPr>
        <w:t>RedCap</w:t>
      </w:r>
      <w:proofErr w:type="spellEnd"/>
      <w:r w:rsidRPr="6A46602C">
        <w:rPr>
          <w:rFonts w:cs="Calibri"/>
        </w:rPr>
        <w:t xml:space="preserve"> UE in Rel 18, specification complexity, UE &amp; NW implementation complexity, complexity reduction, and economies of scale shall be considered.</w:t>
      </w:r>
    </w:p>
    <w:p w14:paraId="0F8A09F7" w14:textId="6B70CC5E" w:rsidR="005A3832" w:rsidRDefault="005A3832" w:rsidP="005A3832">
      <w:pPr>
        <w:pStyle w:val="Heading1"/>
        <w:rPr>
          <w:rFonts w:cs="Calibri"/>
        </w:rPr>
      </w:pPr>
      <w:r>
        <w:rPr>
          <w:rFonts w:cs="Calibri"/>
        </w:rPr>
        <w:t>R</w:t>
      </w:r>
      <w:r w:rsidRPr="005A3832">
        <w:rPr>
          <w:rFonts w:cs="Calibri"/>
        </w:rPr>
        <w:t xml:space="preserve">educed UE peak data rate in </w:t>
      </w:r>
      <w:proofErr w:type="spellStart"/>
      <w:r w:rsidRPr="005A3832">
        <w:rPr>
          <w:rFonts w:cs="Calibri"/>
        </w:rPr>
        <w:t>FR1</w:t>
      </w:r>
      <w:proofErr w:type="spellEnd"/>
    </w:p>
    <w:p w14:paraId="4985A3DD" w14:textId="0980AAA3" w:rsidR="008B0E96" w:rsidRPr="008B0E96" w:rsidRDefault="008B0E96" w:rsidP="008B0E96">
      <w:r>
        <w:t>Three mandatory UE peak rate reduction options were agreed to be studied</w:t>
      </w:r>
      <w:r w:rsidRPr="00781D41">
        <w:t xml:space="preserve"> </w:t>
      </w:r>
      <w:r>
        <w:t xml:space="preserve">in </w:t>
      </w:r>
      <w:proofErr w:type="spellStart"/>
      <w:r>
        <w:t>RAN1#109e</w:t>
      </w:r>
      <w:proofErr w:type="spellEnd"/>
      <w:r>
        <w:t>:</w:t>
      </w:r>
      <w:r w:rsidRPr="00072D7A">
        <w:rPr>
          <w:rFonts w:eastAsia="Times New Roman" w:cs="Calibri"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A14D78C" wp14:editId="695471A9">
                <wp:simplePos x="0" y="0"/>
                <wp:positionH relativeFrom="column">
                  <wp:posOffset>0</wp:posOffset>
                </wp:positionH>
                <wp:positionV relativeFrom="paragraph">
                  <wp:posOffset>224790</wp:posOffset>
                </wp:positionV>
                <wp:extent cx="5427345" cy="1955800"/>
                <wp:effectExtent l="0" t="0" r="20955" b="2540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195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CDC9C" w14:textId="77777777" w:rsidR="008B0E96" w:rsidRPr="008B0E96" w:rsidRDefault="008B0E96" w:rsidP="008B0E96">
                            <w:pPr>
                              <w:shd w:val="clear" w:color="auto" w:fill="FFFFFF"/>
                              <w:rPr>
                                <w:rFonts w:ascii="Times New Roman" w:eastAsia="SimSun" w:hAnsi="Times New Roman"/>
                                <w:color w:val="000000"/>
                                <w:sz w:val="16"/>
                                <w:szCs w:val="16"/>
                                <w:highlight w:val="green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SimSun" w:hAnsi="Times New Roman"/>
                                <w:color w:val="000000"/>
                                <w:sz w:val="16"/>
                                <w:szCs w:val="16"/>
                                <w:highlight w:val="green"/>
                                <w:shd w:val="clear" w:color="auto" w:fill="FFFF00"/>
                                <w:lang w:eastAsia="zh-CN"/>
                              </w:rPr>
                              <w:t>Agreement</w:t>
                            </w:r>
                          </w:p>
                          <w:p w14:paraId="2228125B" w14:textId="77777777" w:rsidR="008B0E96" w:rsidRPr="008B0E96" w:rsidRDefault="008B0E96" w:rsidP="008B0E96">
                            <w:pPr>
                              <w:numPr>
                                <w:ilvl w:val="0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The following options for further UE peak rate reduction can be studied:</w:t>
                            </w:r>
                          </w:p>
                          <w:p w14:paraId="7655040C" w14:textId="4E81CC3F" w:rsidR="008B0E96" w:rsidRPr="008B0E96" w:rsidRDefault="008B0E96" w:rsidP="008B0E96">
                            <w:pPr>
                              <w:numPr>
                                <w:ilvl w:val="1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Option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PR1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: Relaxation of the constraint  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(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Layers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j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⋅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m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16"/>
                                          <w:szCs w:val="1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j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⋅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f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16"/>
                                          <w:szCs w:val="1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j</m:t>
                                      </m:r>
                                    </m:e>
                                  </m:d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≥4)</m:t>
                              </m:r>
                            </m:oMath>
                            <w:r w:rsidRPr="008B0E96"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for peak data rate reduction.</w:t>
                            </w:r>
                          </w:p>
                          <w:p w14:paraId="36893C24" w14:textId="77777777" w:rsidR="008B0E96" w:rsidRPr="008B0E96" w:rsidRDefault="008B0E96" w:rsidP="008B0E96">
                            <w:pPr>
                              <w:numPr>
                                <w:ilvl w:val="1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Option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PR2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: Restriction of maximum TBS for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PDSCH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 and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PUSCH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.</w:t>
                            </w:r>
                          </w:p>
                          <w:p w14:paraId="49D50D9D" w14:textId="77777777" w:rsidR="008B0E96" w:rsidRPr="008B0E96" w:rsidRDefault="008B0E96" w:rsidP="008B0E96">
                            <w:pPr>
                              <w:numPr>
                                <w:ilvl w:val="1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Option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PR3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: Restriction of maximum number of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PRBs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 for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PDSCH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 xml:space="preserve"> and </w:t>
                            </w:r>
                            <w:proofErr w:type="spellStart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PUSCH</w:t>
                            </w:r>
                            <w:proofErr w:type="spellEnd"/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.</w:t>
                            </w:r>
                          </w:p>
                          <w:p w14:paraId="0D782664" w14:textId="77777777" w:rsidR="008B0E96" w:rsidRPr="008B0E96" w:rsidRDefault="008B0E96" w:rsidP="008B0E96">
                            <w:pPr>
                              <w:numPr>
                                <w:ilvl w:val="0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At least the following cases are studied:</w:t>
                            </w:r>
                          </w:p>
                          <w:p w14:paraId="55658273" w14:textId="77777777" w:rsidR="008B0E96" w:rsidRPr="008B0E96" w:rsidRDefault="008B0E96" w:rsidP="008B0E96">
                            <w:pPr>
                              <w:numPr>
                                <w:ilvl w:val="1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The studied peak rate reduction applies to both UE-specific (unicast) and common (broadcast) channels.</w:t>
                            </w:r>
                          </w:p>
                          <w:p w14:paraId="324A517E" w14:textId="77777777" w:rsidR="008B0E96" w:rsidRPr="008B0E96" w:rsidRDefault="008B0E96" w:rsidP="008B0E96">
                            <w:pPr>
                              <w:numPr>
                                <w:ilvl w:val="1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The resource allocation spans a bandwidth of maximum 20 MHz (maximum UE channel bandwidth).</w:t>
                            </w:r>
                          </w:p>
                          <w:p w14:paraId="68250ED6" w14:textId="77777777" w:rsidR="008B0E96" w:rsidRPr="008B0E96" w:rsidRDefault="008B0E96" w:rsidP="008B0E96">
                            <w:pPr>
                              <w:numPr>
                                <w:ilvl w:val="1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The same option is used for UL and DL.</w:t>
                            </w:r>
                          </w:p>
                          <w:p w14:paraId="70B70D31" w14:textId="77777777" w:rsidR="008B0E96" w:rsidRPr="008B0E96" w:rsidRDefault="008B0E96" w:rsidP="008B0E96">
                            <w:pPr>
                              <w:numPr>
                                <w:ilvl w:val="1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The same option is used for idle/inactive and connected mode.</w:t>
                            </w:r>
                          </w:p>
                          <w:p w14:paraId="39820EC2" w14:textId="77777777" w:rsidR="008B0E96" w:rsidRPr="008B0E96" w:rsidRDefault="008B0E96" w:rsidP="008B0E96">
                            <w:pPr>
                              <w:numPr>
                                <w:ilvl w:val="1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It is FFS whether to study other cases.</w:t>
                            </w:r>
                          </w:p>
                          <w:p w14:paraId="4D7CE8FD" w14:textId="77777777" w:rsidR="008B0E96" w:rsidRPr="008B0E96" w:rsidRDefault="008B0E96" w:rsidP="008B0E96">
                            <w:pPr>
                              <w:numPr>
                                <w:ilvl w:val="0"/>
                                <w:numId w:val="56"/>
                              </w:numPr>
                              <w:shd w:val="clear" w:color="auto" w:fill="FFFFFF"/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B0E96">
                              <w:rPr>
                                <w:rFonts w:ascii="Times New Roman" w:eastAsia="Microsoft YaHei UI" w:hAnsi="Times New Roman"/>
                                <w:color w:val="000000"/>
                                <w:sz w:val="16"/>
                                <w:szCs w:val="16"/>
                                <w:lang w:eastAsia="zh-CN"/>
                              </w:rPr>
                              <w:t>Note: As part of study of above options, it is not precluded to indicate that an observation is relevant for UL only or DL only.</w:t>
                            </w:r>
                          </w:p>
                          <w:p w14:paraId="1B006AFF" w14:textId="77777777" w:rsidR="008B0E96" w:rsidRDefault="008B0E96" w:rsidP="008B0E9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4D78C" id="_x0000_s1028" type="#_x0000_t202" style="position:absolute;left:0;text-align:left;margin-left:0;margin-top:17.7pt;width:427.35pt;height:15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">
                <v:textbox>
                  <w:txbxContent>
                    <w:p w14:paraId="057CDC9C" w14:textId="77777777" w:rsidR="008B0E96" w:rsidRPr="008B0E96" w:rsidRDefault="008B0E96" w:rsidP="008B0E96">
                      <w:pPr>
                        <w:shd w:val="clear" w:color="auto" w:fill="FFFFFF"/>
                        <w:rPr>
                          <w:rFonts w:ascii="Times New Roman" w:eastAsia="SimSun" w:hAnsi="Times New Roman"/>
                          <w:color w:val="000000"/>
                          <w:sz w:val="16"/>
                          <w:szCs w:val="16"/>
                          <w:highlight w:val="green"/>
                          <w:lang w:eastAsia="zh-CN"/>
                        </w:rPr>
                      </w:pPr>
                      <w:r w:rsidRPr="008B0E96">
                        <w:rPr>
                          <w:rFonts w:ascii="Times New Roman" w:eastAsia="SimSun" w:hAnsi="Times New Roman"/>
                          <w:color w:val="000000"/>
                          <w:sz w:val="16"/>
                          <w:szCs w:val="16"/>
                          <w:highlight w:val="green"/>
                          <w:shd w:val="clear" w:color="auto" w:fill="FFFF00"/>
                          <w:lang w:eastAsia="zh-CN"/>
                        </w:rPr>
                        <w:t>Agreement</w:t>
                      </w:r>
                    </w:p>
                    <w:p w14:paraId="2228125B" w14:textId="77777777" w:rsidR="008B0E96" w:rsidRPr="008B0E96" w:rsidRDefault="008B0E96" w:rsidP="008B0E96">
                      <w:pPr>
                        <w:numPr>
                          <w:ilvl w:val="0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The following options for further UE peak rate reduction can be studied:</w:t>
                      </w:r>
                    </w:p>
                    <w:p w14:paraId="7655040C" w14:textId="4E81CC3F" w:rsidR="008B0E96" w:rsidRPr="008B0E96" w:rsidRDefault="008B0E96" w:rsidP="008B0E96">
                      <w:pPr>
                        <w:numPr>
                          <w:ilvl w:val="1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Option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PR1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: Relaxation of the constraint  </w:t>
                      </w:r>
                      <m:oMath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(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Layers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j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⋅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m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j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⋅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Cs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f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j</m:t>
                                </m:r>
                              </m:e>
                            </m:d>
                          </m:sup>
                        </m:s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≥4)</m:t>
                        </m:r>
                      </m:oMath>
                      <w:r w:rsidRPr="008B0E96">
                        <w:rPr>
                          <w:rFonts w:ascii="Times New Roman" w:hAnsi="Times New Roman"/>
                          <w:iCs/>
                          <w:sz w:val="16"/>
                          <w:szCs w:val="16"/>
                        </w:rPr>
                        <w:t xml:space="preserve"> </w:t>
                      </w: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for peak data rate reduction.</w:t>
                      </w:r>
                    </w:p>
                    <w:p w14:paraId="36893C24" w14:textId="77777777" w:rsidR="008B0E96" w:rsidRPr="008B0E96" w:rsidRDefault="008B0E96" w:rsidP="008B0E96">
                      <w:pPr>
                        <w:numPr>
                          <w:ilvl w:val="1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Option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PR2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: Restriction of maximum TBS for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PDSCH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 and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PUSCH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.</w:t>
                      </w:r>
                    </w:p>
                    <w:p w14:paraId="49D50D9D" w14:textId="77777777" w:rsidR="008B0E96" w:rsidRPr="008B0E96" w:rsidRDefault="008B0E96" w:rsidP="008B0E96">
                      <w:pPr>
                        <w:numPr>
                          <w:ilvl w:val="1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Option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PR3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: Restriction of maximum number of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PRBs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 for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PDSCH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 xml:space="preserve"> and </w:t>
                      </w:r>
                      <w:proofErr w:type="spellStart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PUSCH</w:t>
                      </w:r>
                      <w:proofErr w:type="spellEnd"/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.</w:t>
                      </w:r>
                    </w:p>
                    <w:p w14:paraId="0D782664" w14:textId="77777777" w:rsidR="008B0E96" w:rsidRPr="008B0E96" w:rsidRDefault="008B0E96" w:rsidP="008B0E96">
                      <w:pPr>
                        <w:numPr>
                          <w:ilvl w:val="0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At least the following cases are studied:</w:t>
                      </w:r>
                    </w:p>
                    <w:p w14:paraId="55658273" w14:textId="77777777" w:rsidR="008B0E96" w:rsidRPr="008B0E96" w:rsidRDefault="008B0E96" w:rsidP="008B0E96">
                      <w:pPr>
                        <w:numPr>
                          <w:ilvl w:val="1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The studied peak rate reduction applies to both UE-specific (unicast) and common (broadcast) channels.</w:t>
                      </w:r>
                    </w:p>
                    <w:p w14:paraId="324A517E" w14:textId="77777777" w:rsidR="008B0E96" w:rsidRPr="008B0E96" w:rsidRDefault="008B0E96" w:rsidP="008B0E96">
                      <w:pPr>
                        <w:numPr>
                          <w:ilvl w:val="1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The resource allocation spans a bandwidth of maximum 20 MHz (maximum UE channel bandwidth).</w:t>
                      </w:r>
                    </w:p>
                    <w:p w14:paraId="68250ED6" w14:textId="77777777" w:rsidR="008B0E96" w:rsidRPr="008B0E96" w:rsidRDefault="008B0E96" w:rsidP="008B0E96">
                      <w:pPr>
                        <w:numPr>
                          <w:ilvl w:val="1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The same option is used for UL and DL.</w:t>
                      </w:r>
                    </w:p>
                    <w:p w14:paraId="70B70D31" w14:textId="77777777" w:rsidR="008B0E96" w:rsidRPr="008B0E96" w:rsidRDefault="008B0E96" w:rsidP="008B0E96">
                      <w:pPr>
                        <w:numPr>
                          <w:ilvl w:val="1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The same option is used for idle/inactive and connected mode.</w:t>
                      </w:r>
                    </w:p>
                    <w:p w14:paraId="39820EC2" w14:textId="77777777" w:rsidR="008B0E96" w:rsidRPr="008B0E96" w:rsidRDefault="008B0E96" w:rsidP="008B0E96">
                      <w:pPr>
                        <w:numPr>
                          <w:ilvl w:val="1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It is FFS whether to study other cases.</w:t>
                      </w:r>
                    </w:p>
                    <w:p w14:paraId="4D7CE8FD" w14:textId="77777777" w:rsidR="008B0E96" w:rsidRPr="008B0E96" w:rsidRDefault="008B0E96" w:rsidP="008B0E96">
                      <w:pPr>
                        <w:numPr>
                          <w:ilvl w:val="0"/>
                          <w:numId w:val="56"/>
                        </w:numPr>
                        <w:shd w:val="clear" w:color="auto" w:fill="FFFFFF"/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</w:pPr>
                      <w:r w:rsidRPr="008B0E96">
                        <w:rPr>
                          <w:rFonts w:ascii="Times New Roman" w:eastAsia="Microsoft YaHei UI" w:hAnsi="Times New Roman"/>
                          <w:color w:val="000000"/>
                          <w:sz w:val="16"/>
                          <w:szCs w:val="16"/>
                          <w:lang w:eastAsia="zh-CN"/>
                        </w:rPr>
                        <w:t>Note: As part of study of above options, it is not precluded to indicate that an observation is relevant for UL only or DL only.</w:t>
                      </w:r>
                    </w:p>
                    <w:p w14:paraId="1B006AFF" w14:textId="77777777" w:rsidR="008B0E96" w:rsidRDefault="008B0E96" w:rsidP="008B0E96"/>
                  </w:txbxContent>
                </v:textbox>
                <w10:wrap type="topAndBottom"/>
              </v:shape>
            </w:pict>
          </mc:Fallback>
        </mc:AlternateContent>
      </w:r>
    </w:p>
    <w:p w14:paraId="613FBF7D" w14:textId="44C2B36A" w:rsidR="008B0E96" w:rsidRDefault="008B0E96" w:rsidP="00FF3D02">
      <w:pPr>
        <w:pStyle w:val="Proposal1"/>
        <w:numPr>
          <w:ilvl w:val="0"/>
          <w:numId w:val="0"/>
        </w:numPr>
        <w:rPr>
          <w:rFonts w:cs="Calibri"/>
          <w:b w:val="0"/>
          <w:bCs/>
        </w:rPr>
      </w:pPr>
      <w:r>
        <w:rPr>
          <w:rFonts w:cs="Calibri"/>
          <w:b w:val="0"/>
          <w:bCs/>
        </w:rPr>
        <w:t xml:space="preserve">All three options for Rel-18 </w:t>
      </w:r>
      <w:proofErr w:type="spellStart"/>
      <w:r>
        <w:rPr>
          <w:rFonts w:cs="Calibri"/>
          <w:b w:val="0"/>
          <w:bCs/>
        </w:rPr>
        <w:t>RedCap</w:t>
      </w:r>
      <w:proofErr w:type="spellEnd"/>
      <w:r>
        <w:rPr>
          <w:rFonts w:cs="Calibri"/>
          <w:b w:val="0"/>
          <w:bCs/>
        </w:rPr>
        <w:t xml:space="preserve"> peak data reductions would </w:t>
      </w:r>
      <w:r w:rsidR="001579C7">
        <w:rPr>
          <w:rFonts w:cs="Calibri"/>
          <w:b w:val="0"/>
          <w:bCs/>
        </w:rPr>
        <w:t>give</w:t>
      </w:r>
      <w:r>
        <w:rPr>
          <w:rFonts w:cs="Calibri"/>
          <w:b w:val="0"/>
          <w:bCs/>
        </w:rPr>
        <w:t xml:space="preserve"> cost/complexity savings</w:t>
      </w:r>
      <w:r w:rsidR="001579C7">
        <w:rPr>
          <w:rFonts w:cs="Calibri"/>
          <w:b w:val="0"/>
          <w:bCs/>
        </w:rPr>
        <w:t xml:space="preserve"> (compared to Rel-17 </w:t>
      </w:r>
      <w:proofErr w:type="spellStart"/>
      <w:r w:rsidR="001579C7">
        <w:rPr>
          <w:rFonts w:cs="Calibri"/>
          <w:b w:val="0"/>
          <w:bCs/>
        </w:rPr>
        <w:t>RedCap</w:t>
      </w:r>
      <w:proofErr w:type="spellEnd"/>
      <w:r w:rsidR="001579C7">
        <w:rPr>
          <w:rFonts w:cs="Calibri"/>
          <w:b w:val="0"/>
          <w:bCs/>
        </w:rPr>
        <w:t xml:space="preserve">), mainly from the reduced baseband processing. The savings would be </w:t>
      </w:r>
      <w:r>
        <w:rPr>
          <w:rFonts w:cs="Calibri"/>
          <w:b w:val="0"/>
          <w:bCs/>
        </w:rPr>
        <w:t xml:space="preserve">comparable to </w:t>
      </w:r>
      <w:r w:rsidR="001579C7">
        <w:rPr>
          <w:rFonts w:cs="Calibri"/>
          <w:b w:val="0"/>
          <w:bCs/>
        </w:rPr>
        <w:t xml:space="preserve">that provided by </w:t>
      </w:r>
      <w:r>
        <w:rPr>
          <w:rFonts w:cs="Calibri"/>
          <w:b w:val="0"/>
          <w:bCs/>
        </w:rPr>
        <w:t xml:space="preserve">BW reduction to </w:t>
      </w:r>
      <w:proofErr w:type="spellStart"/>
      <w:r>
        <w:rPr>
          <w:rFonts w:cs="Calibri"/>
          <w:b w:val="0"/>
          <w:bCs/>
        </w:rPr>
        <w:t>5MHz</w:t>
      </w:r>
      <w:proofErr w:type="spellEnd"/>
      <w:r>
        <w:rPr>
          <w:rFonts w:cs="Calibri"/>
          <w:b w:val="0"/>
          <w:bCs/>
        </w:rPr>
        <w:t xml:space="preserve">, but with </w:t>
      </w:r>
      <w:r w:rsidR="001579C7">
        <w:rPr>
          <w:rFonts w:cs="Calibri"/>
          <w:b w:val="0"/>
          <w:bCs/>
        </w:rPr>
        <w:t>far lower</w:t>
      </w:r>
      <w:r>
        <w:rPr>
          <w:rFonts w:cs="Calibri"/>
          <w:b w:val="0"/>
          <w:bCs/>
        </w:rPr>
        <w:t xml:space="preserve"> specification impact.</w:t>
      </w:r>
      <w:r w:rsidR="001579C7">
        <w:rPr>
          <w:rFonts w:cs="Calibri"/>
          <w:b w:val="0"/>
          <w:bCs/>
        </w:rPr>
        <w:t xml:space="preserve"> If the study finds that the BW reduction options do not give significant cost/complexity reductions compared to the peak data rate reduction options, then peak data rate reduction should be considered </w:t>
      </w:r>
      <w:proofErr w:type="gramStart"/>
      <w:r w:rsidR="001579C7">
        <w:rPr>
          <w:rFonts w:cs="Calibri"/>
          <w:b w:val="0"/>
          <w:bCs/>
        </w:rPr>
        <w:t>in order to</w:t>
      </w:r>
      <w:proofErr w:type="gramEnd"/>
      <w:r w:rsidR="001579C7">
        <w:rPr>
          <w:rFonts w:cs="Calibri"/>
          <w:b w:val="0"/>
          <w:bCs/>
        </w:rPr>
        <w:t xml:space="preserve"> minimize specification impact. </w:t>
      </w:r>
    </w:p>
    <w:p w14:paraId="515360A2" w14:textId="6C5458A6" w:rsidR="005A3832" w:rsidRDefault="001579C7" w:rsidP="005A3832">
      <w:pPr>
        <w:pStyle w:val="Obserevation"/>
        <w:rPr>
          <w:rFonts w:cs="Calibri"/>
        </w:rPr>
      </w:pPr>
      <w:r>
        <w:rPr>
          <w:lang w:val="en-GB"/>
        </w:rPr>
        <w:t>Reducing UE peak data rates would give similar cost/complexity savings but with less specification impact compared to bandwidth reduction</w:t>
      </w:r>
      <w:r w:rsidR="005A3832" w:rsidRPr="005A3832">
        <w:rPr>
          <w:lang w:val="en-GB"/>
        </w:rPr>
        <w:t xml:space="preserve"> </w:t>
      </w:r>
      <w:r w:rsidR="005A3832">
        <w:rPr>
          <w:lang w:val="en-GB"/>
        </w:rPr>
        <w:t xml:space="preserve">for </w:t>
      </w:r>
      <w:proofErr w:type="spellStart"/>
      <w:r w:rsidR="005A3832">
        <w:rPr>
          <w:lang w:val="en-GB"/>
        </w:rPr>
        <w:t>Rel</w:t>
      </w:r>
      <w:proofErr w:type="spellEnd"/>
      <w:r w:rsidR="005A3832">
        <w:rPr>
          <w:lang w:val="en-GB"/>
        </w:rPr>
        <w:t xml:space="preserve">-18 </w:t>
      </w:r>
      <w:proofErr w:type="spellStart"/>
      <w:r w:rsidR="005A3832">
        <w:rPr>
          <w:lang w:val="en-GB"/>
        </w:rPr>
        <w:t>RedCap</w:t>
      </w:r>
      <w:proofErr w:type="spellEnd"/>
      <w:r w:rsidR="005A3832">
        <w:rPr>
          <w:lang w:val="en-GB"/>
        </w:rPr>
        <w:t xml:space="preserve"> UE</w:t>
      </w:r>
      <w:r w:rsidR="005A3832" w:rsidRPr="00FD71F2">
        <w:rPr>
          <w:rFonts w:cs="Calibri"/>
        </w:rPr>
        <w:t>.</w:t>
      </w:r>
    </w:p>
    <w:p w14:paraId="695F18E2" w14:textId="77777777" w:rsidR="0002326F" w:rsidRDefault="0002326F" w:rsidP="0002326F">
      <w:pPr>
        <w:pStyle w:val="Obserevation"/>
        <w:numPr>
          <w:ilvl w:val="0"/>
          <w:numId w:val="0"/>
        </w:numPr>
        <w:rPr>
          <w:rFonts w:cs="Calibri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lastRenderedPageBreak/>
        <w:t>Conclusion</w:t>
      </w:r>
      <w:r w:rsidR="00F51EE2" w:rsidRPr="00964FE2">
        <w:rPr>
          <w:rFonts w:cs="Calibri"/>
        </w:rPr>
        <w:t>s</w:t>
      </w:r>
    </w:p>
    <w:p w14:paraId="5614E96F" w14:textId="77777777" w:rsidR="007E0E02" w:rsidRPr="007E0E02" w:rsidRDefault="007E0E02" w:rsidP="007E0E02">
      <w:pPr>
        <w:pStyle w:val="Obserevation"/>
        <w:numPr>
          <w:ilvl w:val="0"/>
          <w:numId w:val="57"/>
        </w:numPr>
        <w:rPr>
          <w:rFonts w:cs="Calibri"/>
        </w:rPr>
      </w:pPr>
      <w:r w:rsidRPr="007E0E02">
        <w:rPr>
          <w:rFonts w:cs="Calibri"/>
        </w:rPr>
        <w:t xml:space="preserve">Reducing </w:t>
      </w:r>
      <w:proofErr w:type="spellStart"/>
      <w:r w:rsidRPr="007E0E02">
        <w:rPr>
          <w:rFonts w:cs="Calibri"/>
        </w:rPr>
        <w:t>5MHz</w:t>
      </w:r>
      <w:proofErr w:type="spellEnd"/>
      <w:r w:rsidRPr="007E0E02">
        <w:rPr>
          <w:rFonts w:cs="Calibri"/>
        </w:rPr>
        <w:t xml:space="preserve"> </w:t>
      </w:r>
      <w:proofErr w:type="spellStart"/>
      <w:r w:rsidRPr="007E0E02">
        <w:rPr>
          <w:rFonts w:cs="Calibri"/>
        </w:rPr>
        <w:t>RedCap</w:t>
      </w:r>
      <w:proofErr w:type="spellEnd"/>
      <w:r w:rsidRPr="007E0E02">
        <w:rPr>
          <w:rFonts w:cs="Calibri"/>
        </w:rPr>
        <w:t xml:space="preserve"> UE will likely require a new or changes to </w:t>
      </w:r>
      <w:proofErr w:type="spellStart"/>
      <w:r w:rsidRPr="007E0E02">
        <w:rPr>
          <w:rFonts w:cs="Calibri"/>
        </w:rPr>
        <w:t>SSB</w:t>
      </w:r>
      <w:proofErr w:type="spellEnd"/>
      <w:r w:rsidRPr="007E0E02">
        <w:rPr>
          <w:rFonts w:cs="Calibri"/>
        </w:rPr>
        <w:t xml:space="preserve">, </w:t>
      </w:r>
      <w:proofErr w:type="spellStart"/>
      <w:r w:rsidRPr="007E0E02">
        <w:rPr>
          <w:rFonts w:cs="Calibri"/>
        </w:rPr>
        <w:t>CORESET#0</w:t>
      </w:r>
      <w:proofErr w:type="spellEnd"/>
      <w:r w:rsidRPr="007E0E02">
        <w:rPr>
          <w:rFonts w:cs="Calibri"/>
        </w:rPr>
        <w:t xml:space="preserve"> and early indication which will have large specification and implementation impacts.</w:t>
      </w:r>
    </w:p>
    <w:p w14:paraId="31B6BBB5" w14:textId="77777777" w:rsidR="007E0E02" w:rsidRDefault="007E0E02" w:rsidP="007E0E02">
      <w:pPr>
        <w:pStyle w:val="Obserevation"/>
        <w:rPr>
          <w:rFonts w:cs="Calibri"/>
        </w:rPr>
      </w:pPr>
      <w:r w:rsidRPr="6A46602C">
        <w:rPr>
          <w:rFonts w:cs="Calibri"/>
        </w:rPr>
        <w:t>The cost saving from reducing the RF BW is mainly due to reduced baseband processing.</w:t>
      </w:r>
    </w:p>
    <w:p w14:paraId="4A4BDAF5" w14:textId="77777777" w:rsidR="007E0E02" w:rsidRDefault="007E0E02" w:rsidP="007E0E02"/>
    <w:p w14:paraId="5B1BB86D" w14:textId="6FDB70C3" w:rsidR="007E0E02" w:rsidRDefault="007E0E02" w:rsidP="007E0E02">
      <w:pPr>
        <w:pStyle w:val="Proposal1"/>
        <w:numPr>
          <w:ilvl w:val="0"/>
          <w:numId w:val="58"/>
        </w:numPr>
        <w:rPr>
          <w:rFonts w:cs="Calibri"/>
        </w:rPr>
      </w:pPr>
      <w:r w:rsidRPr="007E0E02">
        <w:rPr>
          <w:rFonts w:cs="Calibri"/>
        </w:rPr>
        <w:t xml:space="preserve">Before the introduction of a </w:t>
      </w:r>
      <w:proofErr w:type="spellStart"/>
      <w:r w:rsidRPr="007E0E02">
        <w:rPr>
          <w:rFonts w:cs="Calibri"/>
        </w:rPr>
        <w:t>5MHz</w:t>
      </w:r>
      <w:proofErr w:type="spellEnd"/>
      <w:r w:rsidRPr="007E0E02">
        <w:rPr>
          <w:rFonts w:cs="Calibri"/>
        </w:rPr>
        <w:t xml:space="preserve"> </w:t>
      </w:r>
      <w:proofErr w:type="spellStart"/>
      <w:r w:rsidRPr="007E0E02">
        <w:rPr>
          <w:rFonts w:cs="Calibri"/>
        </w:rPr>
        <w:t>RedCap</w:t>
      </w:r>
      <w:proofErr w:type="spellEnd"/>
      <w:r w:rsidRPr="007E0E02">
        <w:rPr>
          <w:rFonts w:cs="Calibri"/>
        </w:rPr>
        <w:t xml:space="preserve"> UE in Rel 18, specification complexity, UE &amp; NW implementation complexity, complexity reduction, and economies of scale shall be considered.</w:t>
      </w:r>
    </w:p>
    <w:p w14:paraId="5081CD2B" w14:textId="1EA8CCDB" w:rsidR="00AF744D" w:rsidRDefault="00AF744D" w:rsidP="00AF744D">
      <w:pPr>
        <w:pStyle w:val="Proposal1"/>
        <w:numPr>
          <w:ilvl w:val="0"/>
          <w:numId w:val="0"/>
        </w:numPr>
        <w:ind w:left="1620" w:hanging="1620"/>
        <w:rPr>
          <w:rFonts w:cs="Calibri"/>
        </w:rPr>
      </w:pPr>
    </w:p>
    <w:p w14:paraId="5AD1C3C4" w14:textId="77777777" w:rsidR="00AF744D" w:rsidRDefault="00AF744D" w:rsidP="00AF744D">
      <w:pPr>
        <w:pStyle w:val="Obserevation"/>
        <w:rPr>
          <w:rFonts w:cs="Calibri"/>
        </w:rPr>
      </w:pPr>
      <w:r>
        <w:rPr>
          <w:lang w:val="en-GB"/>
        </w:rPr>
        <w:t>Reducing UE peak data rates would give similar cost/complexity savings but with less specification impact compared to bandwidth reduction</w:t>
      </w:r>
      <w:r w:rsidRPr="005A3832">
        <w:rPr>
          <w:lang w:val="en-GB"/>
        </w:rPr>
        <w:t xml:space="preserve"> </w:t>
      </w:r>
      <w:r>
        <w:rPr>
          <w:lang w:val="en-GB"/>
        </w:rPr>
        <w:t xml:space="preserve">for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-18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</w:t>
      </w:r>
      <w:r w:rsidRPr="00FD71F2">
        <w:rPr>
          <w:rFonts w:cs="Calibri"/>
        </w:rPr>
        <w:t>.</w:t>
      </w:r>
    </w:p>
    <w:p w14:paraId="54D327AC" w14:textId="77777777" w:rsidR="00094A9F" w:rsidRDefault="00094A9F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27F8D7F8" w14:textId="70404F43" w:rsidR="003F13E4" w:rsidRDefault="009E61DD" w:rsidP="00453645">
      <w:pPr>
        <w:pStyle w:val="Reference"/>
        <w:rPr>
          <w:rFonts w:ascii="Calibri" w:hAnsi="Calibri" w:cs="Calibri"/>
          <w:color w:val="000000"/>
        </w:rPr>
      </w:pPr>
      <w:r w:rsidRPr="009E61DD">
        <w:rPr>
          <w:rFonts w:ascii="Calibri" w:hAnsi="Calibri" w:cs="Calibri"/>
          <w:color w:val="000000"/>
        </w:rPr>
        <w:t>RP-213661</w:t>
      </w:r>
      <w:r>
        <w:rPr>
          <w:rFonts w:ascii="Calibri" w:hAnsi="Calibri" w:cs="Calibri"/>
          <w:color w:val="000000"/>
        </w:rPr>
        <w:t xml:space="preserve"> </w:t>
      </w:r>
      <w:r w:rsidR="00C65EF4" w:rsidRPr="00C65EF4">
        <w:rPr>
          <w:rFonts w:ascii="Calibri" w:hAnsi="Calibri" w:cs="Calibri"/>
          <w:color w:val="000000"/>
        </w:rPr>
        <w:t xml:space="preserve">New SID on Study on further NR </w:t>
      </w:r>
      <w:proofErr w:type="spellStart"/>
      <w:r w:rsidR="00C65EF4" w:rsidRPr="00C65EF4">
        <w:rPr>
          <w:rFonts w:ascii="Calibri" w:hAnsi="Calibri" w:cs="Calibri"/>
          <w:color w:val="000000"/>
        </w:rPr>
        <w:t>RedCap</w:t>
      </w:r>
      <w:proofErr w:type="spellEnd"/>
      <w:r w:rsidR="00C65EF4" w:rsidRPr="00C65EF4">
        <w:rPr>
          <w:rFonts w:ascii="Calibri" w:hAnsi="Calibri" w:cs="Calibri"/>
          <w:color w:val="000000"/>
        </w:rPr>
        <w:t xml:space="preserve"> UE complexity reduction</w:t>
      </w:r>
    </w:p>
    <w:p w14:paraId="7D8C6058" w14:textId="77777777" w:rsidR="003269BD" w:rsidRDefault="00B922C2" w:rsidP="00B922C2">
      <w:pPr>
        <w:pStyle w:val="Reference"/>
        <w:rPr>
          <w:rFonts w:ascii="Calibri" w:hAnsi="Calibri" w:cs="Calibri"/>
          <w:color w:val="000000"/>
        </w:rPr>
      </w:pPr>
      <w:proofErr w:type="spellStart"/>
      <w:r w:rsidRPr="00B922C2">
        <w:rPr>
          <w:rFonts w:ascii="Calibri" w:hAnsi="Calibri" w:cs="Calibri"/>
          <w:color w:val="000000"/>
        </w:rPr>
        <w:t>3GPP</w:t>
      </w:r>
      <w:proofErr w:type="spellEnd"/>
      <w:r w:rsidRPr="00B922C2">
        <w:rPr>
          <w:rFonts w:ascii="Calibri" w:hAnsi="Calibri" w:cs="Calibri"/>
          <w:color w:val="000000"/>
        </w:rPr>
        <w:t xml:space="preserve"> TR 38.875</w:t>
      </w:r>
      <w:r>
        <w:rPr>
          <w:rFonts w:ascii="Calibri" w:hAnsi="Calibri" w:cs="Calibri"/>
          <w:color w:val="000000"/>
        </w:rPr>
        <w:t xml:space="preserve"> (RP-202705)</w:t>
      </w:r>
      <w:r w:rsidRPr="00B922C2">
        <w:rPr>
          <w:rFonts w:ascii="Calibri" w:hAnsi="Calibri" w:cs="Calibri"/>
          <w:color w:val="000000"/>
        </w:rPr>
        <w:t xml:space="preserve"> Study on support of reduced capability NR devices</w:t>
      </w:r>
    </w:p>
    <w:p w14:paraId="34CE0A41" w14:textId="55624912" w:rsidR="00FB2FCF" w:rsidRPr="001D18A3" w:rsidRDefault="1E002634" w:rsidP="00DB78A2">
      <w:pPr>
        <w:pStyle w:val="Reference"/>
        <w:rPr>
          <w:rFonts w:ascii="Calibri" w:hAnsi="Calibri" w:cs="Calibri"/>
          <w:color w:val="000000"/>
        </w:rPr>
      </w:pPr>
      <w:proofErr w:type="spellStart"/>
      <w:r w:rsidRPr="1E002634">
        <w:rPr>
          <w:rFonts w:ascii="Calibri" w:hAnsi="Calibri" w:cs="Calibri"/>
          <w:color w:val="000000" w:themeColor="text1"/>
        </w:rPr>
        <w:t>3GPP</w:t>
      </w:r>
      <w:proofErr w:type="spellEnd"/>
      <w:r w:rsidRPr="1E002634">
        <w:rPr>
          <w:rFonts w:ascii="Calibri" w:hAnsi="Calibri" w:cs="Calibri"/>
          <w:color w:val="000000" w:themeColor="text1"/>
        </w:rPr>
        <w:t xml:space="preserve"> TR 36.888 Study on provision of low-cost </w:t>
      </w:r>
      <w:proofErr w:type="spellStart"/>
      <w:r w:rsidRPr="1E002634">
        <w:rPr>
          <w:rFonts w:ascii="Calibri" w:hAnsi="Calibri" w:cs="Calibri"/>
          <w:color w:val="000000" w:themeColor="text1"/>
        </w:rPr>
        <w:t>MTC</w:t>
      </w:r>
      <w:proofErr w:type="spellEnd"/>
      <w:r w:rsidRPr="1E002634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1E002634">
        <w:rPr>
          <w:rFonts w:ascii="Calibri" w:hAnsi="Calibri" w:cs="Calibri"/>
          <w:color w:val="000000" w:themeColor="text1"/>
        </w:rPr>
        <w:t>UEs</w:t>
      </w:r>
      <w:proofErr w:type="spellEnd"/>
      <w:r w:rsidRPr="1E002634">
        <w:rPr>
          <w:rFonts w:ascii="Calibri" w:hAnsi="Calibri" w:cs="Calibri"/>
          <w:color w:val="000000" w:themeColor="text1"/>
        </w:rPr>
        <w:t xml:space="preserve"> based on LTE</w:t>
      </w:r>
    </w:p>
    <w:p w14:paraId="7A836D55" w14:textId="7D072468" w:rsidR="001D18A3" w:rsidRDefault="001D18A3" w:rsidP="001D18A3">
      <w:pPr>
        <w:pStyle w:val="Reference"/>
        <w:rPr>
          <w:rFonts w:ascii="Calibri" w:hAnsi="Calibri" w:cs="Calibri"/>
          <w:color w:val="000000"/>
        </w:rPr>
      </w:pPr>
      <w:proofErr w:type="spellStart"/>
      <w:r w:rsidRPr="00833718">
        <w:rPr>
          <w:rFonts w:ascii="Calibri" w:hAnsi="Calibri" w:cs="Calibri"/>
          <w:color w:val="000000"/>
        </w:rPr>
        <w:t>3GPP</w:t>
      </w:r>
      <w:proofErr w:type="spellEnd"/>
      <w:r w:rsidRPr="00833718">
        <w:rPr>
          <w:rFonts w:ascii="Calibri" w:hAnsi="Calibri" w:cs="Calibri"/>
          <w:color w:val="000000"/>
        </w:rPr>
        <w:t xml:space="preserve"> </w:t>
      </w:r>
      <w:proofErr w:type="spellStart"/>
      <w:r w:rsidRPr="00833718">
        <w:rPr>
          <w:rFonts w:ascii="Calibri" w:hAnsi="Calibri" w:cs="Calibri"/>
          <w:color w:val="000000"/>
        </w:rPr>
        <w:t>RAN1</w:t>
      </w:r>
      <w:proofErr w:type="spellEnd"/>
      <w:r w:rsidRPr="00833718">
        <w:rPr>
          <w:rFonts w:ascii="Calibri" w:hAnsi="Calibri" w:cs="Calibri"/>
          <w:color w:val="000000"/>
        </w:rPr>
        <w:t xml:space="preserve"> Chairman’s Notes, </w:t>
      </w:r>
      <w:proofErr w:type="spellStart"/>
      <w:r w:rsidRPr="00833718">
        <w:rPr>
          <w:rFonts w:ascii="Calibri" w:hAnsi="Calibri" w:cs="Calibri"/>
          <w:color w:val="000000"/>
        </w:rPr>
        <w:t>RAN1#</w:t>
      </w:r>
      <w:r>
        <w:rPr>
          <w:rFonts w:ascii="Calibri" w:hAnsi="Calibri" w:cs="Calibri"/>
          <w:color w:val="000000"/>
        </w:rPr>
        <w:t>109e</w:t>
      </w:r>
      <w:proofErr w:type="spellEnd"/>
    </w:p>
    <w:p w14:paraId="369A23BD" w14:textId="71919EBB" w:rsidR="001D18A3" w:rsidRPr="00DB78A2" w:rsidRDefault="001D18A3" w:rsidP="001D18A3">
      <w:pPr>
        <w:pStyle w:val="Reference"/>
        <w:numPr>
          <w:ilvl w:val="0"/>
          <w:numId w:val="0"/>
        </w:numPr>
        <w:ind w:left="567"/>
        <w:rPr>
          <w:rFonts w:ascii="Calibri" w:hAnsi="Calibri" w:cs="Calibri"/>
          <w:color w:val="000000"/>
        </w:rPr>
      </w:pPr>
    </w:p>
    <w:sectPr w:rsidR="001D18A3" w:rsidRPr="00DB78A2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BB282C"/>
    <w:multiLevelType w:val="multilevel"/>
    <w:tmpl w:val="D6E23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5132418"/>
    <w:multiLevelType w:val="multilevel"/>
    <w:tmpl w:val="D7F2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B469E"/>
    <w:multiLevelType w:val="hybridMultilevel"/>
    <w:tmpl w:val="D3BA2F76"/>
    <w:lvl w:ilvl="0" w:tplc="4CC20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6A89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D282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7AC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223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43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6F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8085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1ADF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82E15"/>
    <w:multiLevelType w:val="hybridMultilevel"/>
    <w:tmpl w:val="41B66ABA"/>
    <w:lvl w:ilvl="0" w:tplc="C46256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ACFF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1A9A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0E6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B2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0892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F44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A284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BA3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4F11"/>
    <w:multiLevelType w:val="hybridMultilevel"/>
    <w:tmpl w:val="FFFFFFFF"/>
    <w:lvl w:ilvl="0" w:tplc="280A6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D482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3EB2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480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6231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6604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20A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B20A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58B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C5695"/>
    <w:multiLevelType w:val="multilevel"/>
    <w:tmpl w:val="C31EF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01E44"/>
    <w:multiLevelType w:val="hybridMultilevel"/>
    <w:tmpl w:val="04C68430"/>
    <w:lvl w:ilvl="0" w:tplc="C2E0834A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429FB"/>
    <w:multiLevelType w:val="multilevel"/>
    <w:tmpl w:val="567C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4C65C11"/>
    <w:multiLevelType w:val="multilevel"/>
    <w:tmpl w:val="92C6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E577EE"/>
    <w:multiLevelType w:val="multilevel"/>
    <w:tmpl w:val="80604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226CA4"/>
    <w:multiLevelType w:val="hybridMultilevel"/>
    <w:tmpl w:val="1ECA7BD2"/>
    <w:lvl w:ilvl="0" w:tplc="C338E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1879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2D82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26F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659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62C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1EB9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22F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0FA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16D2A"/>
    <w:multiLevelType w:val="hybridMultilevel"/>
    <w:tmpl w:val="B2DE7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A37435"/>
    <w:multiLevelType w:val="hybridMultilevel"/>
    <w:tmpl w:val="B330D19C"/>
    <w:lvl w:ilvl="0" w:tplc="99B07D96">
      <w:start w:val="1"/>
      <w:numFmt w:val="decimal"/>
      <w:lvlText w:val="%1."/>
      <w:lvlJc w:val="left"/>
      <w:pPr>
        <w:ind w:left="704" w:hanging="42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2164FA"/>
    <w:multiLevelType w:val="multilevel"/>
    <w:tmpl w:val="346A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574A19"/>
    <w:multiLevelType w:val="hybridMultilevel"/>
    <w:tmpl w:val="D1B6C91C"/>
    <w:lvl w:ilvl="0" w:tplc="B31AA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6E5D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BEF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4646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B6E5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5A11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B49E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CD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1ABB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26D4D"/>
    <w:multiLevelType w:val="hybridMultilevel"/>
    <w:tmpl w:val="D2E8AAD8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32" w15:restartNumberingAfterBreak="0">
    <w:nsid w:val="6DEF3F3C"/>
    <w:multiLevelType w:val="hybridMultilevel"/>
    <w:tmpl w:val="FFFFFFFF"/>
    <w:lvl w:ilvl="0" w:tplc="3AA05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127A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9E8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BABE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AF2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8A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26F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A81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16B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77B40"/>
    <w:multiLevelType w:val="hybridMultilevel"/>
    <w:tmpl w:val="FFFFFFFF"/>
    <w:lvl w:ilvl="0" w:tplc="4E269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6CA8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0E1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9EF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C8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9CB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3828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1A3A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0C78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64311"/>
    <w:multiLevelType w:val="multilevel"/>
    <w:tmpl w:val="423A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A346A3E"/>
    <w:multiLevelType w:val="hybridMultilevel"/>
    <w:tmpl w:val="FFFFFFFF"/>
    <w:lvl w:ilvl="0" w:tplc="3D74E6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E666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07CA0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A49E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7AD1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342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120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2C74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026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90799"/>
    <w:multiLevelType w:val="multilevel"/>
    <w:tmpl w:val="5162B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"/>
      <w:lvlJc w:val="left"/>
      <w:pPr>
        <w:ind w:left="2160" w:hanging="360"/>
      </w:pPr>
      <w:rPr>
        <w:rFonts w:ascii="Wingdings" w:eastAsia="MS Mincho" w:hAnsi="Wingdings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CCF5E73"/>
    <w:multiLevelType w:val="multilevel"/>
    <w:tmpl w:val="6752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CFA655F"/>
    <w:multiLevelType w:val="multilevel"/>
    <w:tmpl w:val="844C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9"/>
  </w:num>
  <w:num w:numId="2">
    <w:abstractNumId w:val="5"/>
  </w:num>
  <w:num w:numId="3">
    <w:abstractNumId w:val="7"/>
  </w:num>
  <w:num w:numId="4">
    <w:abstractNumId w:val="18"/>
  </w:num>
  <w:num w:numId="5">
    <w:abstractNumId w:val="23"/>
  </w:num>
  <w:num w:numId="6">
    <w:abstractNumId w:val="25"/>
  </w:num>
  <w:num w:numId="7">
    <w:abstractNumId w:val="0"/>
  </w:num>
  <w:num w:numId="8">
    <w:abstractNumId w:val="26"/>
  </w:num>
  <w:num w:numId="9">
    <w:abstractNumId w:val="31"/>
  </w:num>
  <w:num w:numId="10">
    <w:abstractNumId w:val="20"/>
  </w:num>
  <w:num w:numId="11">
    <w:abstractNumId w:val="12"/>
  </w:num>
  <w:num w:numId="12">
    <w:abstractNumId w:val="13"/>
  </w:num>
  <w:num w:numId="13">
    <w:abstractNumId w:val="2"/>
  </w:num>
  <w:num w:numId="14">
    <w:abstractNumId w:val="13"/>
    <w:lvlOverride w:ilvl="0">
      <w:startOverride w:val="1"/>
    </w:lvlOverride>
  </w:num>
  <w:num w:numId="15">
    <w:abstractNumId w:val="31"/>
    <w:lvlOverride w:ilvl="0">
      <w:startOverride w:val="1"/>
    </w:lvlOverride>
  </w:num>
  <w:num w:numId="16">
    <w:abstractNumId w:val="34"/>
  </w:num>
  <w:num w:numId="17">
    <w:abstractNumId w:val="1"/>
  </w:num>
  <w:num w:numId="18">
    <w:abstractNumId w:val="24"/>
  </w:num>
  <w:num w:numId="19">
    <w:abstractNumId w:val="17"/>
  </w:num>
  <w:num w:numId="20">
    <w:abstractNumId w:val="19"/>
  </w:num>
  <w:num w:numId="21">
    <w:abstractNumId w:val="6"/>
  </w:num>
  <w:num w:numId="22">
    <w:abstractNumId w:val="24"/>
  </w:num>
  <w:num w:numId="23">
    <w:abstractNumId w:val="36"/>
  </w:num>
  <w:num w:numId="24">
    <w:abstractNumId w:val="28"/>
  </w:num>
  <w:num w:numId="2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</w:num>
  <w:num w:numId="28">
    <w:abstractNumId w:val="31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10"/>
  </w:num>
  <w:num w:numId="31">
    <w:abstractNumId w:val="14"/>
  </w:num>
  <w:num w:numId="32">
    <w:abstractNumId w:val="14"/>
  </w:num>
  <w:num w:numId="33">
    <w:abstractNumId w:val="13"/>
    <w:lvlOverride w:ilvl="0">
      <w:startOverride w:val="1"/>
    </w:lvlOverride>
  </w:num>
  <w:num w:numId="34">
    <w:abstractNumId w:val="13"/>
    <w:lvlOverride w:ilvl="0">
      <w:startOverride w:val="1"/>
    </w:lvlOverride>
  </w:num>
  <w:num w:numId="35">
    <w:abstractNumId w:val="30"/>
  </w:num>
  <w:num w:numId="36">
    <w:abstractNumId w:val="9"/>
  </w:num>
  <w:num w:numId="37">
    <w:abstractNumId w:val="4"/>
  </w:num>
  <w:num w:numId="38">
    <w:abstractNumId w:val="0"/>
  </w:num>
  <w:num w:numId="39">
    <w:abstractNumId w:val="22"/>
  </w:num>
  <w:num w:numId="40">
    <w:abstractNumId w:val="15"/>
  </w:num>
  <w:num w:numId="41">
    <w:abstractNumId w:val="13"/>
    <w:lvlOverride w:ilvl="0">
      <w:startOverride w:val="1"/>
    </w:lvlOverride>
  </w:num>
  <w:num w:numId="42">
    <w:abstractNumId w:val="27"/>
  </w:num>
  <w:num w:numId="43">
    <w:abstractNumId w:val="21"/>
  </w:num>
  <w:num w:numId="44">
    <w:abstractNumId w:val="33"/>
  </w:num>
  <w:num w:numId="45">
    <w:abstractNumId w:val="32"/>
  </w:num>
  <w:num w:numId="46">
    <w:abstractNumId w:val="8"/>
  </w:num>
  <w:num w:numId="47">
    <w:abstractNumId w:val="35"/>
  </w:num>
  <w:num w:numId="48">
    <w:abstractNumId w:val="31"/>
    <w:lvlOverride w:ilvl="0">
      <w:startOverride w:val="1"/>
    </w:lvlOverride>
  </w:num>
  <w:num w:numId="49">
    <w:abstractNumId w:val="13"/>
    <w:lvlOverride w:ilvl="0">
      <w:startOverride w:val="1"/>
    </w:lvlOverride>
  </w:num>
  <w:num w:numId="50">
    <w:abstractNumId w:val="31"/>
    <w:lvlOverride w:ilvl="0">
      <w:startOverride w:val="1"/>
    </w:lvlOverride>
  </w:num>
  <w:num w:numId="51">
    <w:abstractNumId w:val="13"/>
    <w:lvlOverride w:ilvl="0">
      <w:startOverride w:val="1"/>
    </w:lvlOverride>
  </w:num>
  <w:num w:numId="52">
    <w:abstractNumId w:val="31"/>
    <w:lvlOverride w:ilvl="0">
      <w:startOverride w:val="1"/>
    </w:lvlOverride>
  </w:num>
  <w:num w:numId="53">
    <w:abstractNumId w:val="13"/>
    <w:lvlOverride w:ilvl="0">
      <w:startOverride w:val="1"/>
    </w:lvlOverride>
  </w:num>
  <w:num w:numId="54">
    <w:abstractNumId w:val="16"/>
  </w:num>
  <w:num w:numId="55">
    <w:abstractNumId w:val="38"/>
  </w:num>
  <w:num w:numId="56">
    <w:abstractNumId w:val="37"/>
  </w:num>
  <w:num w:numId="57">
    <w:abstractNumId w:val="31"/>
    <w:lvlOverride w:ilvl="0">
      <w:startOverride w:val="1"/>
    </w:lvlOverride>
  </w:num>
  <w:num w:numId="58">
    <w:abstractNumId w:val="13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80"/>
    <w:rsid w:val="00001716"/>
    <w:rsid w:val="00001AC1"/>
    <w:rsid w:val="00001D0D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88B"/>
    <w:rsid w:val="00005BF8"/>
    <w:rsid w:val="000064B4"/>
    <w:rsid w:val="00006A82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C8F"/>
    <w:rsid w:val="00010F00"/>
    <w:rsid w:val="00010F8E"/>
    <w:rsid w:val="000116CA"/>
    <w:rsid w:val="00011722"/>
    <w:rsid w:val="000119D6"/>
    <w:rsid w:val="00011B16"/>
    <w:rsid w:val="000124AC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7BD6"/>
    <w:rsid w:val="000200CA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1BB"/>
    <w:rsid w:val="0002242A"/>
    <w:rsid w:val="0002250F"/>
    <w:rsid w:val="00022A28"/>
    <w:rsid w:val="00022C2D"/>
    <w:rsid w:val="0002326F"/>
    <w:rsid w:val="000233E7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7A"/>
    <w:rsid w:val="00026E6B"/>
    <w:rsid w:val="00027163"/>
    <w:rsid w:val="0002716D"/>
    <w:rsid w:val="00027200"/>
    <w:rsid w:val="0002749B"/>
    <w:rsid w:val="00030167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AD"/>
    <w:rsid w:val="00036996"/>
    <w:rsid w:val="00036BD3"/>
    <w:rsid w:val="00036F36"/>
    <w:rsid w:val="000370EE"/>
    <w:rsid w:val="00037115"/>
    <w:rsid w:val="00040C28"/>
    <w:rsid w:val="000417E3"/>
    <w:rsid w:val="0004199D"/>
    <w:rsid w:val="00041C9A"/>
    <w:rsid w:val="00041EE0"/>
    <w:rsid w:val="00041FA0"/>
    <w:rsid w:val="000426E5"/>
    <w:rsid w:val="00042B6B"/>
    <w:rsid w:val="0004301B"/>
    <w:rsid w:val="000431D1"/>
    <w:rsid w:val="00043BB6"/>
    <w:rsid w:val="00043F61"/>
    <w:rsid w:val="00043FB8"/>
    <w:rsid w:val="00044058"/>
    <w:rsid w:val="000441E5"/>
    <w:rsid w:val="00044B75"/>
    <w:rsid w:val="00044E92"/>
    <w:rsid w:val="00044EA7"/>
    <w:rsid w:val="0004571D"/>
    <w:rsid w:val="00045A6D"/>
    <w:rsid w:val="00045BAB"/>
    <w:rsid w:val="00045F9F"/>
    <w:rsid w:val="000462A7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235A"/>
    <w:rsid w:val="00052C14"/>
    <w:rsid w:val="00052C41"/>
    <w:rsid w:val="00053042"/>
    <w:rsid w:val="000537B3"/>
    <w:rsid w:val="00053B11"/>
    <w:rsid w:val="00053B9A"/>
    <w:rsid w:val="00053E44"/>
    <w:rsid w:val="00053FDD"/>
    <w:rsid w:val="00054D05"/>
    <w:rsid w:val="00054E05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166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6391"/>
    <w:rsid w:val="00066683"/>
    <w:rsid w:val="000668BF"/>
    <w:rsid w:val="000668DB"/>
    <w:rsid w:val="00066C09"/>
    <w:rsid w:val="00066C75"/>
    <w:rsid w:val="00066D67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E6B"/>
    <w:rsid w:val="00075EAE"/>
    <w:rsid w:val="00076B12"/>
    <w:rsid w:val="00076DD9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E40"/>
    <w:rsid w:val="00085F44"/>
    <w:rsid w:val="00086124"/>
    <w:rsid w:val="000869E0"/>
    <w:rsid w:val="00087267"/>
    <w:rsid w:val="00087299"/>
    <w:rsid w:val="000876F0"/>
    <w:rsid w:val="0008797D"/>
    <w:rsid w:val="00087BB9"/>
    <w:rsid w:val="00087F41"/>
    <w:rsid w:val="000904CD"/>
    <w:rsid w:val="000910D6"/>
    <w:rsid w:val="000911D7"/>
    <w:rsid w:val="000913D3"/>
    <w:rsid w:val="00091473"/>
    <w:rsid w:val="00091790"/>
    <w:rsid w:val="00091BC3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A3E"/>
    <w:rsid w:val="00093BD9"/>
    <w:rsid w:val="00094776"/>
    <w:rsid w:val="000947AB"/>
    <w:rsid w:val="000948BE"/>
    <w:rsid w:val="00094A9F"/>
    <w:rsid w:val="00094BFC"/>
    <w:rsid w:val="0009606F"/>
    <w:rsid w:val="000966D9"/>
    <w:rsid w:val="00096E00"/>
    <w:rsid w:val="000978E0"/>
    <w:rsid w:val="00097F44"/>
    <w:rsid w:val="000A0437"/>
    <w:rsid w:val="000A0AEB"/>
    <w:rsid w:val="000A0B28"/>
    <w:rsid w:val="000A100A"/>
    <w:rsid w:val="000A16A6"/>
    <w:rsid w:val="000A17E1"/>
    <w:rsid w:val="000A236C"/>
    <w:rsid w:val="000A24C2"/>
    <w:rsid w:val="000A26AC"/>
    <w:rsid w:val="000A26B3"/>
    <w:rsid w:val="000A2F11"/>
    <w:rsid w:val="000A30AF"/>
    <w:rsid w:val="000A3DE1"/>
    <w:rsid w:val="000A4467"/>
    <w:rsid w:val="000A48C0"/>
    <w:rsid w:val="000A4AE7"/>
    <w:rsid w:val="000A4C19"/>
    <w:rsid w:val="000A5736"/>
    <w:rsid w:val="000A577F"/>
    <w:rsid w:val="000A61EF"/>
    <w:rsid w:val="000A6269"/>
    <w:rsid w:val="000A6623"/>
    <w:rsid w:val="000A6FD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37F5"/>
    <w:rsid w:val="000B3891"/>
    <w:rsid w:val="000B3A6F"/>
    <w:rsid w:val="000B3C84"/>
    <w:rsid w:val="000B4333"/>
    <w:rsid w:val="000B4337"/>
    <w:rsid w:val="000B437D"/>
    <w:rsid w:val="000B4EE1"/>
    <w:rsid w:val="000B5098"/>
    <w:rsid w:val="000B54BD"/>
    <w:rsid w:val="000B5BB9"/>
    <w:rsid w:val="000B60C0"/>
    <w:rsid w:val="000B6219"/>
    <w:rsid w:val="000B6A75"/>
    <w:rsid w:val="000B6CC2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41D8"/>
    <w:rsid w:val="000C46FA"/>
    <w:rsid w:val="000C47C5"/>
    <w:rsid w:val="000C48D1"/>
    <w:rsid w:val="000C52A2"/>
    <w:rsid w:val="000C5661"/>
    <w:rsid w:val="000C5674"/>
    <w:rsid w:val="000C5B3C"/>
    <w:rsid w:val="000C6035"/>
    <w:rsid w:val="000C6250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3344"/>
    <w:rsid w:val="000D3460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D81"/>
    <w:rsid w:val="000F01FF"/>
    <w:rsid w:val="000F05BA"/>
    <w:rsid w:val="000F0FF1"/>
    <w:rsid w:val="000F1070"/>
    <w:rsid w:val="000F19A0"/>
    <w:rsid w:val="000F1F1E"/>
    <w:rsid w:val="000F1F7E"/>
    <w:rsid w:val="000F23A4"/>
    <w:rsid w:val="000F264C"/>
    <w:rsid w:val="000F381D"/>
    <w:rsid w:val="000F3BFC"/>
    <w:rsid w:val="000F481B"/>
    <w:rsid w:val="000F4832"/>
    <w:rsid w:val="000F4EE4"/>
    <w:rsid w:val="000F5322"/>
    <w:rsid w:val="000F5402"/>
    <w:rsid w:val="000F54B2"/>
    <w:rsid w:val="000F5763"/>
    <w:rsid w:val="000F59DE"/>
    <w:rsid w:val="000F5CFA"/>
    <w:rsid w:val="000F5F3F"/>
    <w:rsid w:val="000F6037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8A2"/>
    <w:rsid w:val="0010326A"/>
    <w:rsid w:val="00103430"/>
    <w:rsid w:val="00103453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DC"/>
    <w:rsid w:val="001147A6"/>
    <w:rsid w:val="00114B06"/>
    <w:rsid w:val="001154DA"/>
    <w:rsid w:val="00115525"/>
    <w:rsid w:val="001159B1"/>
    <w:rsid w:val="00116071"/>
    <w:rsid w:val="0011647E"/>
    <w:rsid w:val="001164B6"/>
    <w:rsid w:val="00116736"/>
    <w:rsid w:val="00116E4B"/>
    <w:rsid w:val="00117342"/>
    <w:rsid w:val="0011771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92C"/>
    <w:rsid w:val="00123080"/>
    <w:rsid w:val="001235D0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395"/>
    <w:rsid w:val="001269A3"/>
    <w:rsid w:val="001271E6"/>
    <w:rsid w:val="00127569"/>
    <w:rsid w:val="00127945"/>
    <w:rsid w:val="00130924"/>
    <w:rsid w:val="00130973"/>
    <w:rsid w:val="00130B9F"/>
    <w:rsid w:val="00131032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B8"/>
    <w:rsid w:val="00134426"/>
    <w:rsid w:val="001349CF"/>
    <w:rsid w:val="0013500C"/>
    <w:rsid w:val="0013517B"/>
    <w:rsid w:val="0013570E"/>
    <w:rsid w:val="00136F38"/>
    <w:rsid w:val="00137098"/>
    <w:rsid w:val="00137917"/>
    <w:rsid w:val="00137C5D"/>
    <w:rsid w:val="00140218"/>
    <w:rsid w:val="0014037C"/>
    <w:rsid w:val="0014051A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6069"/>
    <w:rsid w:val="001464D8"/>
    <w:rsid w:val="00146664"/>
    <w:rsid w:val="0014685F"/>
    <w:rsid w:val="00146C88"/>
    <w:rsid w:val="00146EFE"/>
    <w:rsid w:val="0014753E"/>
    <w:rsid w:val="001479A0"/>
    <w:rsid w:val="00147BF9"/>
    <w:rsid w:val="00147F1D"/>
    <w:rsid w:val="00147FB3"/>
    <w:rsid w:val="001501C1"/>
    <w:rsid w:val="00150429"/>
    <w:rsid w:val="00150435"/>
    <w:rsid w:val="00150759"/>
    <w:rsid w:val="0015096A"/>
    <w:rsid w:val="001509FE"/>
    <w:rsid w:val="00150A90"/>
    <w:rsid w:val="00150E41"/>
    <w:rsid w:val="0015106B"/>
    <w:rsid w:val="001516E4"/>
    <w:rsid w:val="00151EBF"/>
    <w:rsid w:val="0015253E"/>
    <w:rsid w:val="00153282"/>
    <w:rsid w:val="00153591"/>
    <w:rsid w:val="00153C52"/>
    <w:rsid w:val="00153DDC"/>
    <w:rsid w:val="00153FFA"/>
    <w:rsid w:val="00154A72"/>
    <w:rsid w:val="001554C9"/>
    <w:rsid w:val="001554D9"/>
    <w:rsid w:val="00155691"/>
    <w:rsid w:val="001558A1"/>
    <w:rsid w:val="00155A6A"/>
    <w:rsid w:val="00156694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8C6"/>
    <w:rsid w:val="00163C29"/>
    <w:rsid w:val="00163C46"/>
    <w:rsid w:val="0016439E"/>
    <w:rsid w:val="001643F2"/>
    <w:rsid w:val="001658F2"/>
    <w:rsid w:val="001662B2"/>
    <w:rsid w:val="0016634C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D29"/>
    <w:rsid w:val="00170935"/>
    <w:rsid w:val="00170BD2"/>
    <w:rsid w:val="00170D01"/>
    <w:rsid w:val="0017110B"/>
    <w:rsid w:val="00171210"/>
    <w:rsid w:val="0017123B"/>
    <w:rsid w:val="001715E4"/>
    <w:rsid w:val="00171FD0"/>
    <w:rsid w:val="001728B3"/>
    <w:rsid w:val="00172DAB"/>
    <w:rsid w:val="00173234"/>
    <w:rsid w:val="0017372D"/>
    <w:rsid w:val="00173A8E"/>
    <w:rsid w:val="00173C9B"/>
    <w:rsid w:val="00173DD9"/>
    <w:rsid w:val="00173EAA"/>
    <w:rsid w:val="00173F41"/>
    <w:rsid w:val="00174260"/>
    <w:rsid w:val="00174ED9"/>
    <w:rsid w:val="001753EF"/>
    <w:rsid w:val="0017545D"/>
    <w:rsid w:val="0017551E"/>
    <w:rsid w:val="001755F9"/>
    <w:rsid w:val="001756BD"/>
    <w:rsid w:val="00175900"/>
    <w:rsid w:val="001759BA"/>
    <w:rsid w:val="00175E61"/>
    <w:rsid w:val="001760F4"/>
    <w:rsid w:val="001766A8"/>
    <w:rsid w:val="00176961"/>
    <w:rsid w:val="00176FC5"/>
    <w:rsid w:val="00177217"/>
    <w:rsid w:val="001774CD"/>
    <w:rsid w:val="00177629"/>
    <w:rsid w:val="001777AB"/>
    <w:rsid w:val="001779B9"/>
    <w:rsid w:val="00180C9C"/>
    <w:rsid w:val="00180E2B"/>
    <w:rsid w:val="00180F33"/>
    <w:rsid w:val="00180FA1"/>
    <w:rsid w:val="0018111F"/>
    <w:rsid w:val="00181319"/>
    <w:rsid w:val="00181C34"/>
    <w:rsid w:val="00181C6D"/>
    <w:rsid w:val="00182585"/>
    <w:rsid w:val="0018281E"/>
    <w:rsid w:val="001829D1"/>
    <w:rsid w:val="00182DC9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6B"/>
    <w:rsid w:val="001879BD"/>
    <w:rsid w:val="001879FB"/>
    <w:rsid w:val="00187D5E"/>
    <w:rsid w:val="00190496"/>
    <w:rsid w:val="00190D35"/>
    <w:rsid w:val="00190EA3"/>
    <w:rsid w:val="00190ED2"/>
    <w:rsid w:val="001914C9"/>
    <w:rsid w:val="00191F48"/>
    <w:rsid w:val="00191F66"/>
    <w:rsid w:val="001926A3"/>
    <w:rsid w:val="0019293B"/>
    <w:rsid w:val="00192ABD"/>
    <w:rsid w:val="00192F50"/>
    <w:rsid w:val="0019371F"/>
    <w:rsid w:val="00193D4A"/>
    <w:rsid w:val="00193F45"/>
    <w:rsid w:val="0019442C"/>
    <w:rsid w:val="00194BAA"/>
    <w:rsid w:val="00194DBC"/>
    <w:rsid w:val="00194FDF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6FA"/>
    <w:rsid w:val="00197BA8"/>
    <w:rsid w:val="001A008B"/>
    <w:rsid w:val="001A0E70"/>
    <w:rsid w:val="001A0E99"/>
    <w:rsid w:val="001A1229"/>
    <w:rsid w:val="001A1274"/>
    <w:rsid w:val="001A16E6"/>
    <w:rsid w:val="001A1780"/>
    <w:rsid w:val="001A18F9"/>
    <w:rsid w:val="001A1DCE"/>
    <w:rsid w:val="001A1F1B"/>
    <w:rsid w:val="001A215E"/>
    <w:rsid w:val="001A22C3"/>
    <w:rsid w:val="001A28E4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560B"/>
    <w:rsid w:val="001A59FE"/>
    <w:rsid w:val="001A60A5"/>
    <w:rsid w:val="001A68A7"/>
    <w:rsid w:val="001A6912"/>
    <w:rsid w:val="001A6A0B"/>
    <w:rsid w:val="001A6BBA"/>
    <w:rsid w:val="001A738A"/>
    <w:rsid w:val="001A76B3"/>
    <w:rsid w:val="001A7776"/>
    <w:rsid w:val="001A7E52"/>
    <w:rsid w:val="001B009C"/>
    <w:rsid w:val="001B0F01"/>
    <w:rsid w:val="001B0F9F"/>
    <w:rsid w:val="001B107B"/>
    <w:rsid w:val="001B11CC"/>
    <w:rsid w:val="001B1457"/>
    <w:rsid w:val="001B17BE"/>
    <w:rsid w:val="001B182D"/>
    <w:rsid w:val="001B1ABB"/>
    <w:rsid w:val="001B1C2C"/>
    <w:rsid w:val="001B1E1F"/>
    <w:rsid w:val="001B24A9"/>
    <w:rsid w:val="001B2676"/>
    <w:rsid w:val="001B2E6C"/>
    <w:rsid w:val="001B3092"/>
    <w:rsid w:val="001B31AD"/>
    <w:rsid w:val="001B3E42"/>
    <w:rsid w:val="001B43C4"/>
    <w:rsid w:val="001B464B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37E"/>
    <w:rsid w:val="001C36EA"/>
    <w:rsid w:val="001C3BB2"/>
    <w:rsid w:val="001C418F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D5"/>
    <w:rsid w:val="001D0374"/>
    <w:rsid w:val="001D06D9"/>
    <w:rsid w:val="001D0AF9"/>
    <w:rsid w:val="001D0DE6"/>
    <w:rsid w:val="001D1417"/>
    <w:rsid w:val="001D14CA"/>
    <w:rsid w:val="001D1879"/>
    <w:rsid w:val="001D18A3"/>
    <w:rsid w:val="001D1971"/>
    <w:rsid w:val="001D1AB4"/>
    <w:rsid w:val="001D1C2D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A9E"/>
    <w:rsid w:val="001D749F"/>
    <w:rsid w:val="001D79F0"/>
    <w:rsid w:val="001E04F7"/>
    <w:rsid w:val="001E07C8"/>
    <w:rsid w:val="001E0A6C"/>
    <w:rsid w:val="001E0AB1"/>
    <w:rsid w:val="001E0B8C"/>
    <w:rsid w:val="001E0C82"/>
    <w:rsid w:val="001E1204"/>
    <w:rsid w:val="001E1751"/>
    <w:rsid w:val="001E17C7"/>
    <w:rsid w:val="001E1CAB"/>
    <w:rsid w:val="001E1E0D"/>
    <w:rsid w:val="001E1E92"/>
    <w:rsid w:val="001E26BD"/>
    <w:rsid w:val="001E2810"/>
    <w:rsid w:val="001E2B00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70"/>
    <w:rsid w:val="001E5C46"/>
    <w:rsid w:val="001E6175"/>
    <w:rsid w:val="001E6261"/>
    <w:rsid w:val="001E6365"/>
    <w:rsid w:val="001E6BC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4068"/>
    <w:rsid w:val="001F41DC"/>
    <w:rsid w:val="001F4777"/>
    <w:rsid w:val="001F4A17"/>
    <w:rsid w:val="001F4D89"/>
    <w:rsid w:val="001F4DEA"/>
    <w:rsid w:val="001F4F18"/>
    <w:rsid w:val="001F52B9"/>
    <w:rsid w:val="001F5682"/>
    <w:rsid w:val="001F5BBB"/>
    <w:rsid w:val="001F6EB6"/>
    <w:rsid w:val="001F70F8"/>
    <w:rsid w:val="001F72C1"/>
    <w:rsid w:val="001F72DE"/>
    <w:rsid w:val="001F76C3"/>
    <w:rsid w:val="001F76F3"/>
    <w:rsid w:val="002003C9"/>
    <w:rsid w:val="00200965"/>
    <w:rsid w:val="00201253"/>
    <w:rsid w:val="002024BA"/>
    <w:rsid w:val="00202526"/>
    <w:rsid w:val="002025B0"/>
    <w:rsid w:val="002026DC"/>
    <w:rsid w:val="0020328C"/>
    <w:rsid w:val="0020359C"/>
    <w:rsid w:val="002045B2"/>
    <w:rsid w:val="00204DB0"/>
    <w:rsid w:val="002055EA"/>
    <w:rsid w:val="002059B6"/>
    <w:rsid w:val="00205D57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E9F"/>
    <w:rsid w:val="002106A5"/>
    <w:rsid w:val="0021141A"/>
    <w:rsid w:val="00211730"/>
    <w:rsid w:val="00211792"/>
    <w:rsid w:val="00211CFC"/>
    <w:rsid w:val="00211D90"/>
    <w:rsid w:val="00211FFE"/>
    <w:rsid w:val="00212119"/>
    <w:rsid w:val="00212227"/>
    <w:rsid w:val="002123FB"/>
    <w:rsid w:val="0021282B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20329"/>
    <w:rsid w:val="00220964"/>
    <w:rsid w:val="00220F81"/>
    <w:rsid w:val="00221056"/>
    <w:rsid w:val="002212A9"/>
    <w:rsid w:val="0022172F"/>
    <w:rsid w:val="00221737"/>
    <w:rsid w:val="002225B2"/>
    <w:rsid w:val="002232FD"/>
    <w:rsid w:val="002238BB"/>
    <w:rsid w:val="00223FA4"/>
    <w:rsid w:val="002241AD"/>
    <w:rsid w:val="0022421B"/>
    <w:rsid w:val="002247AA"/>
    <w:rsid w:val="00224869"/>
    <w:rsid w:val="00225021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FD9"/>
    <w:rsid w:val="002331E0"/>
    <w:rsid w:val="00233300"/>
    <w:rsid w:val="0023331B"/>
    <w:rsid w:val="002334A7"/>
    <w:rsid w:val="002334FE"/>
    <w:rsid w:val="0023353F"/>
    <w:rsid w:val="00233B64"/>
    <w:rsid w:val="00233CA9"/>
    <w:rsid w:val="00233DAE"/>
    <w:rsid w:val="002346BA"/>
    <w:rsid w:val="00234EC1"/>
    <w:rsid w:val="00234EFF"/>
    <w:rsid w:val="00235281"/>
    <w:rsid w:val="0023549C"/>
    <w:rsid w:val="002355F3"/>
    <w:rsid w:val="002356CF"/>
    <w:rsid w:val="00235A30"/>
    <w:rsid w:val="002363B9"/>
    <w:rsid w:val="00236515"/>
    <w:rsid w:val="00237375"/>
    <w:rsid w:val="00237396"/>
    <w:rsid w:val="00237D58"/>
    <w:rsid w:val="0024001C"/>
    <w:rsid w:val="002400B7"/>
    <w:rsid w:val="00240421"/>
    <w:rsid w:val="002406FD"/>
    <w:rsid w:val="00240963"/>
    <w:rsid w:val="00240A7D"/>
    <w:rsid w:val="00240BBB"/>
    <w:rsid w:val="0024138B"/>
    <w:rsid w:val="00241DDD"/>
    <w:rsid w:val="002424C0"/>
    <w:rsid w:val="0024322B"/>
    <w:rsid w:val="00243D56"/>
    <w:rsid w:val="00243D85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D37"/>
    <w:rsid w:val="00247223"/>
    <w:rsid w:val="00247432"/>
    <w:rsid w:val="002476EF"/>
    <w:rsid w:val="00247D67"/>
    <w:rsid w:val="00247EA6"/>
    <w:rsid w:val="00250749"/>
    <w:rsid w:val="00250DAE"/>
    <w:rsid w:val="00251777"/>
    <w:rsid w:val="002519F7"/>
    <w:rsid w:val="00251A22"/>
    <w:rsid w:val="00251D43"/>
    <w:rsid w:val="00252231"/>
    <w:rsid w:val="002528DC"/>
    <w:rsid w:val="00252E70"/>
    <w:rsid w:val="002542C2"/>
    <w:rsid w:val="0025444E"/>
    <w:rsid w:val="00254539"/>
    <w:rsid w:val="0025548B"/>
    <w:rsid w:val="002555A5"/>
    <w:rsid w:val="00255834"/>
    <w:rsid w:val="002558A3"/>
    <w:rsid w:val="00255B48"/>
    <w:rsid w:val="00255D60"/>
    <w:rsid w:val="0025650D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C0D"/>
    <w:rsid w:val="002622D8"/>
    <w:rsid w:val="002624CF"/>
    <w:rsid w:val="00262B8D"/>
    <w:rsid w:val="00262CCF"/>
    <w:rsid w:val="002636B0"/>
    <w:rsid w:val="00263AED"/>
    <w:rsid w:val="00263C0A"/>
    <w:rsid w:val="0026412F"/>
    <w:rsid w:val="0026423C"/>
    <w:rsid w:val="00264A9B"/>
    <w:rsid w:val="00265375"/>
    <w:rsid w:val="00265698"/>
    <w:rsid w:val="00265A01"/>
    <w:rsid w:val="00266417"/>
    <w:rsid w:val="0026666A"/>
    <w:rsid w:val="00266B96"/>
    <w:rsid w:val="00266B9E"/>
    <w:rsid w:val="002676AB"/>
    <w:rsid w:val="002679CD"/>
    <w:rsid w:val="00267BD6"/>
    <w:rsid w:val="00267C5F"/>
    <w:rsid w:val="00267FCE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893"/>
    <w:rsid w:val="0027397E"/>
    <w:rsid w:val="00273D32"/>
    <w:rsid w:val="002743BE"/>
    <w:rsid w:val="00274724"/>
    <w:rsid w:val="002749A1"/>
    <w:rsid w:val="00274AAE"/>
    <w:rsid w:val="00275385"/>
    <w:rsid w:val="0027546F"/>
    <w:rsid w:val="0027556B"/>
    <w:rsid w:val="0027562D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C30"/>
    <w:rsid w:val="00282E3B"/>
    <w:rsid w:val="002836D6"/>
    <w:rsid w:val="00284507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E34"/>
    <w:rsid w:val="00290BBE"/>
    <w:rsid w:val="0029101A"/>
    <w:rsid w:val="002911F8"/>
    <w:rsid w:val="002913E1"/>
    <w:rsid w:val="002914AB"/>
    <w:rsid w:val="002914C0"/>
    <w:rsid w:val="00292272"/>
    <w:rsid w:val="00292317"/>
    <w:rsid w:val="00292A27"/>
    <w:rsid w:val="00292E9F"/>
    <w:rsid w:val="00292EE6"/>
    <w:rsid w:val="00293840"/>
    <w:rsid w:val="0029392D"/>
    <w:rsid w:val="002948CF"/>
    <w:rsid w:val="00294FF2"/>
    <w:rsid w:val="00295597"/>
    <w:rsid w:val="00295828"/>
    <w:rsid w:val="00295939"/>
    <w:rsid w:val="00296007"/>
    <w:rsid w:val="002960CA"/>
    <w:rsid w:val="002963EE"/>
    <w:rsid w:val="002969EB"/>
    <w:rsid w:val="00296F02"/>
    <w:rsid w:val="00296FF5"/>
    <w:rsid w:val="002976CA"/>
    <w:rsid w:val="0029793B"/>
    <w:rsid w:val="00297B0C"/>
    <w:rsid w:val="002A0070"/>
    <w:rsid w:val="002A00BF"/>
    <w:rsid w:val="002A01AC"/>
    <w:rsid w:val="002A01BB"/>
    <w:rsid w:val="002A0894"/>
    <w:rsid w:val="002A0F7E"/>
    <w:rsid w:val="002A107A"/>
    <w:rsid w:val="002A1EA3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7088"/>
    <w:rsid w:val="002A7BE6"/>
    <w:rsid w:val="002A7CE8"/>
    <w:rsid w:val="002B01E4"/>
    <w:rsid w:val="002B0666"/>
    <w:rsid w:val="002B107B"/>
    <w:rsid w:val="002B1128"/>
    <w:rsid w:val="002B14FB"/>
    <w:rsid w:val="002B160B"/>
    <w:rsid w:val="002B166E"/>
    <w:rsid w:val="002B1815"/>
    <w:rsid w:val="002B1A4A"/>
    <w:rsid w:val="002B1CC1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6B8"/>
    <w:rsid w:val="002C2800"/>
    <w:rsid w:val="002C2828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532F"/>
    <w:rsid w:val="002C553C"/>
    <w:rsid w:val="002C56AE"/>
    <w:rsid w:val="002C5735"/>
    <w:rsid w:val="002C5A67"/>
    <w:rsid w:val="002C5DC4"/>
    <w:rsid w:val="002C5EBD"/>
    <w:rsid w:val="002C5EF6"/>
    <w:rsid w:val="002C633C"/>
    <w:rsid w:val="002C68CC"/>
    <w:rsid w:val="002C694A"/>
    <w:rsid w:val="002C6A5D"/>
    <w:rsid w:val="002C724F"/>
    <w:rsid w:val="002C7939"/>
    <w:rsid w:val="002C7DD4"/>
    <w:rsid w:val="002C7F69"/>
    <w:rsid w:val="002C7FFE"/>
    <w:rsid w:val="002D009A"/>
    <w:rsid w:val="002D04F4"/>
    <w:rsid w:val="002D133B"/>
    <w:rsid w:val="002D16EF"/>
    <w:rsid w:val="002D17AC"/>
    <w:rsid w:val="002D199A"/>
    <w:rsid w:val="002D1C9F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626"/>
    <w:rsid w:val="002E064C"/>
    <w:rsid w:val="002E1017"/>
    <w:rsid w:val="002E1144"/>
    <w:rsid w:val="002E14E6"/>
    <w:rsid w:val="002E17AF"/>
    <w:rsid w:val="002E1C19"/>
    <w:rsid w:val="002E1F5F"/>
    <w:rsid w:val="002E21A8"/>
    <w:rsid w:val="002E21CA"/>
    <w:rsid w:val="002E2264"/>
    <w:rsid w:val="002E2454"/>
    <w:rsid w:val="002E27C1"/>
    <w:rsid w:val="002E2873"/>
    <w:rsid w:val="002E287B"/>
    <w:rsid w:val="002E2B5E"/>
    <w:rsid w:val="002E2C68"/>
    <w:rsid w:val="002E2EDB"/>
    <w:rsid w:val="002E34D1"/>
    <w:rsid w:val="002E3570"/>
    <w:rsid w:val="002E39C4"/>
    <w:rsid w:val="002E3B28"/>
    <w:rsid w:val="002E3C0A"/>
    <w:rsid w:val="002E3E73"/>
    <w:rsid w:val="002E4873"/>
    <w:rsid w:val="002E519D"/>
    <w:rsid w:val="002E51ED"/>
    <w:rsid w:val="002E542A"/>
    <w:rsid w:val="002E579A"/>
    <w:rsid w:val="002E5EA9"/>
    <w:rsid w:val="002E5F80"/>
    <w:rsid w:val="002E6198"/>
    <w:rsid w:val="002E6661"/>
    <w:rsid w:val="002E6996"/>
    <w:rsid w:val="002E6BFB"/>
    <w:rsid w:val="002E6D19"/>
    <w:rsid w:val="002E6F40"/>
    <w:rsid w:val="002E70A8"/>
    <w:rsid w:val="002F0169"/>
    <w:rsid w:val="002F0824"/>
    <w:rsid w:val="002F0FD2"/>
    <w:rsid w:val="002F16B8"/>
    <w:rsid w:val="002F193E"/>
    <w:rsid w:val="002F1B1E"/>
    <w:rsid w:val="002F1EB2"/>
    <w:rsid w:val="002F1ED8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D47"/>
    <w:rsid w:val="002F6323"/>
    <w:rsid w:val="002F68AA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77"/>
    <w:rsid w:val="00300472"/>
    <w:rsid w:val="00300C5E"/>
    <w:rsid w:val="00301164"/>
    <w:rsid w:val="00301358"/>
    <w:rsid w:val="003017DF"/>
    <w:rsid w:val="0030180A"/>
    <w:rsid w:val="00301933"/>
    <w:rsid w:val="00301B03"/>
    <w:rsid w:val="00301E4E"/>
    <w:rsid w:val="00301EF2"/>
    <w:rsid w:val="003020A8"/>
    <w:rsid w:val="003021BC"/>
    <w:rsid w:val="00303810"/>
    <w:rsid w:val="00303825"/>
    <w:rsid w:val="00303AD5"/>
    <w:rsid w:val="00303C07"/>
    <w:rsid w:val="00303C47"/>
    <w:rsid w:val="00303D8B"/>
    <w:rsid w:val="0030457F"/>
    <w:rsid w:val="00304713"/>
    <w:rsid w:val="003048D5"/>
    <w:rsid w:val="00304B13"/>
    <w:rsid w:val="00304C92"/>
    <w:rsid w:val="00304CFE"/>
    <w:rsid w:val="00305AB5"/>
    <w:rsid w:val="0030632A"/>
    <w:rsid w:val="003064AE"/>
    <w:rsid w:val="003066ED"/>
    <w:rsid w:val="003077EF"/>
    <w:rsid w:val="00307B97"/>
    <w:rsid w:val="00307D3E"/>
    <w:rsid w:val="00307EC5"/>
    <w:rsid w:val="00307F7A"/>
    <w:rsid w:val="00310280"/>
    <w:rsid w:val="00310C16"/>
    <w:rsid w:val="0031104B"/>
    <w:rsid w:val="003111F6"/>
    <w:rsid w:val="003112CB"/>
    <w:rsid w:val="003119FE"/>
    <w:rsid w:val="00311D6B"/>
    <w:rsid w:val="0031279E"/>
    <w:rsid w:val="00312FE1"/>
    <w:rsid w:val="00313388"/>
    <w:rsid w:val="00313A41"/>
    <w:rsid w:val="00313BA8"/>
    <w:rsid w:val="00313E76"/>
    <w:rsid w:val="003145CB"/>
    <w:rsid w:val="003149FC"/>
    <w:rsid w:val="003150DD"/>
    <w:rsid w:val="003153F1"/>
    <w:rsid w:val="00315AD0"/>
    <w:rsid w:val="00315E51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873"/>
    <w:rsid w:val="003228C9"/>
    <w:rsid w:val="00322B72"/>
    <w:rsid w:val="003230EB"/>
    <w:rsid w:val="00323DFF"/>
    <w:rsid w:val="003241D2"/>
    <w:rsid w:val="0032432F"/>
    <w:rsid w:val="003243F9"/>
    <w:rsid w:val="00324404"/>
    <w:rsid w:val="0032447D"/>
    <w:rsid w:val="003244CA"/>
    <w:rsid w:val="00324B41"/>
    <w:rsid w:val="00324D87"/>
    <w:rsid w:val="00324EBB"/>
    <w:rsid w:val="0032510F"/>
    <w:rsid w:val="003252DF"/>
    <w:rsid w:val="0032534C"/>
    <w:rsid w:val="0032553B"/>
    <w:rsid w:val="00325B56"/>
    <w:rsid w:val="0032635E"/>
    <w:rsid w:val="0032680B"/>
    <w:rsid w:val="003269BD"/>
    <w:rsid w:val="00326C92"/>
    <w:rsid w:val="00326CDB"/>
    <w:rsid w:val="003271B3"/>
    <w:rsid w:val="003278B7"/>
    <w:rsid w:val="003279A3"/>
    <w:rsid w:val="00327A7C"/>
    <w:rsid w:val="00327E2A"/>
    <w:rsid w:val="00330290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DE3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781"/>
    <w:rsid w:val="0033793E"/>
    <w:rsid w:val="00337D0E"/>
    <w:rsid w:val="0034032A"/>
    <w:rsid w:val="003408EC"/>
    <w:rsid w:val="003409D1"/>
    <w:rsid w:val="00340BF9"/>
    <w:rsid w:val="00340E38"/>
    <w:rsid w:val="0034156A"/>
    <w:rsid w:val="003418B8"/>
    <w:rsid w:val="00342000"/>
    <w:rsid w:val="00342083"/>
    <w:rsid w:val="003422CA"/>
    <w:rsid w:val="00342535"/>
    <w:rsid w:val="0034277C"/>
    <w:rsid w:val="00342EBB"/>
    <w:rsid w:val="0034325F"/>
    <w:rsid w:val="00343413"/>
    <w:rsid w:val="003434E8"/>
    <w:rsid w:val="003437A2"/>
    <w:rsid w:val="003441EB"/>
    <w:rsid w:val="00344602"/>
    <w:rsid w:val="003447A7"/>
    <w:rsid w:val="0034485A"/>
    <w:rsid w:val="00344CFF"/>
    <w:rsid w:val="0034504B"/>
    <w:rsid w:val="00345477"/>
    <w:rsid w:val="003455FE"/>
    <w:rsid w:val="00345BA0"/>
    <w:rsid w:val="00345CC9"/>
    <w:rsid w:val="00345D22"/>
    <w:rsid w:val="00345EEF"/>
    <w:rsid w:val="00346087"/>
    <w:rsid w:val="0034627E"/>
    <w:rsid w:val="0034723A"/>
    <w:rsid w:val="003474A1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9C"/>
    <w:rsid w:val="003525AA"/>
    <w:rsid w:val="00352821"/>
    <w:rsid w:val="00352F0E"/>
    <w:rsid w:val="00353415"/>
    <w:rsid w:val="00353678"/>
    <w:rsid w:val="00353EA6"/>
    <w:rsid w:val="00354142"/>
    <w:rsid w:val="00355234"/>
    <w:rsid w:val="00355693"/>
    <w:rsid w:val="00355AB9"/>
    <w:rsid w:val="00355BCC"/>
    <w:rsid w:val="00355F3E"/>
    <w:rsid w:val="003567B1"/>
    <w:rsid w:val="00356CE2"/>
    <w:rsid w:val="00356D84"/>
    <w:rsid w:val="00356DE9"/>
    <w:rsid w:val="003572A3"/>
    <w:rsid w:val="003575F0"/>
    <w:rsid w:val="00357C0F"/>
    <w:rsid w:val="00357EFF"/>
    <w:rsid w:val="00360136"/>
    <w:rsid w:val="003602F0"/>
    <w:rsid w:val="003606D7"/>
    <w:rsid w:val="0036088F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60B6"/>
    <w:rsid w:val="0036649E"/>
    <w:rsid w:val="003668B3"/>
    <w:rsid w:val="00366928"/>
    <w:rsid w:val="00366A29"/>
    <w:rsid w:val="00366DD7"/>
    <w:rsid w:val="00366ECB"/>
    <w:rsid w:val="00366F7D"/>
    <w:rsid w:val="003670A2"/>
    <w:rsid w:val="00367114"/>
    <w:rsid w:val="003674F4"/>
    <w:rsid w:val="0036752B"/>
    <w:rsid w:val="00367BFA"/>
    <w:rsid w:val="00367FA1"/>
    <w:rsid w:val="00371039"/>
    <w:rsid w:val="003714F1"/>
    <w:rsid w:val="003715CC"/>
    <w:rsid w:val="00371B28"/>
    <w:rsid w:val="0037223E"/>
    <w:rsid w:val="0037250E"/>
    <w:rsid w:val="00372CA6"/>
    <w:rsid w:val="00372CD5"/>
    <w:rsid w:val="003730EB"/>
    <w:rsid w:val="0037342E"/>
    <w:rsid w:val="00373A5B"/>
    <w:rsid w:val="00373B5A"/>
    <w:rsid w:val="00374076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7EA"/>
    <w:rsid w:val="00376E1C"/>
    <w:rsid w:val="00377028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F31"/>
    <w:rsid w:val="00383FD8"/>
    <w:rsid w:val="003840B5"/>
    <w:rsid w:val="003842E6"/>
    <w:rsid w:val="00384729"/>
    <w:rsid w:val="00384D83"/>
    <w:rsid w:val="00384EB8"/>
    <w:rsid w:val="003850A5"/>
    <w:rsid w:val="00386579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21A6"/>
    <w:rsid w:val="003928E6"/>
    <w:rsid w:val="00392A97"/>
    <w:rsid w:val="00392BB3"/>
    <w:rsid w:val="00392CFB"/>
    <w:rsid w:val="00393587"/>
    <w:rsid w:val="003935C2"/>
    <w:rsid w:val="003937AF"/>
    <w:rsid w:val="003937F8"/>
    <w:rsid w:val="00393870"/>
    <w:rsid w:val="003938E2"/>
    <w:rsid w:val="00393A32"/>
    <w:rsid w:val="00393A81"/>
    <w:rsid w:val="00393F61"/>
    <w:rsid w:val="003952C2"/>
    <w:rsid w:val="00395414"/>
    <w:rsid w:val="003958B1"/>
    <w:rsid w:val="00395A96"/>
    <w:rsid w:val="00396A72"/>
    <w:rsid w:val="003971E0"/>
    <w:rsid w:val="00397A8F"/>
    <w:rsid w:val="00397CFC"/>
    <w:rsid w:val="003A0413"/>
    <w:rsid w:val="003A055A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39C"/>
    <w:rsid w:val="003B0F3C"/>
    <w:rsid w:val="003B0FD9"/>
    <w:rsid w:val="003B1127"/>
    <w:rsid w:val="003B135D"/>
    <w:rsid w:val="003B1434"/>
    <w:rsid w:val="003B17A5"/>
    <w:rsid w:val="003B1A8E"/>
    <w:rsid w:val="003B241B"/>
    <w:rsid w:val="003B273F"/>
    <w:rsid w:val="003B28FF"/>
    <w:rsid w:val="003B2AFE"/>
    <w:rsid w:val="003B3165"/>
    <w:rsid w:val="003B31CE"/>
    <w:rsid w:val="003B321A"/>
    <w:rsid w:val="003B334C"/>
    <w:rsid w:val="003B3984"/>
    <w:rsid w:val="003B3C18"/>
    <w:rsid w:val="003B3CA5"/>
    <w:rsid w:val="003B3FD0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617A"/>
    <w:rsid w:val="003B65A3"/>
    <w:rsid w:val="003B6616"/>
    <w:rsid w:val="003B69A1"/>
    <w:rsid w:val="003B6A05"/>
    <w:rsid w:val="003B6EF1"/>
    <w:rsid w:val="003B7278"/>
    <w:rsid w:val="003B72CE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8D4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AD0"/>
    <w:rsid w:val="003C5BE4"/>
    <w:rsid w:val="003C5CDE"/>
    <w:rsid w:val="003C65AC"/>
    <w:rsid w:val="003C661F"/>
    <w:rsid w:val="003C6731"/>
    <w:rsid w:val="003C698E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3C4"/>
    <w:rsid w:val="003D0444"/>
    <w:rsid w:val="003D0830"/>
    <w:rsid w:val="003D1F9C"/>
    <w:rsid w:val="003D201F"/>
    <w:rsid w:val="003D2283"/>
    <w:rsid w:val="003D2449"/>
    <w:rsid w:val="003D2DD5"/>
    <w:rsid w:val="003D2E07"/>
    <w:rsid w:val="003D313B"/>
    <w:rsid w:val="003D3217"/>
    <w:rsid w:val="003D327F"/>
    <w:rsid w:val="003D380B"/>
    <w:rsid w:val="003D3916"/>
    <w:rsid w:val="003D3D4B"/>
    <w:rsid w:val="003D4013"/>
    <w:rsid w:val="003D462A"/>
    <w:rsid w:val="003D4674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61C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230"/>
    <w:rsid w:val="003E2659"/>
    <w:rsid w:val="003E2A41"/>
    <w:rsid w:val="003E2BF8"/>
    <w:rsid w:val="003E2D21"/>
    <w:rsid w:val="003E325B"/>
    <w:rsid w:val="003E3663"/>
    <w:rsid w:val="003E3683"/>
    <w:rsid w:val="003E485B"/>
    <w:rsid w:val="003E4B01"/>
    <w:rsid w:val="003E5ABB"/>
    <w:rsid w:val="003E5C28"/>
    <w:rsid w:val="003E6133"/>
    <w:rsid w:val="003E69CD"/>
    <w:rsid w:val="003E6C54"/>
    <w:rsid w:val="003E77E5"/>
    <w:rsid w:val="003F0231"/>
    <w:rsid w:val="003F07A7"/>
    <w:rsid w:val="003F0AF4"/>
    <w:rsid w:val="003F109A"/>
    <w:rsid w:val="003F13E4"/>
    <w:rsid w:val="003F1A57"/>
    <w:rsid w:val="003F1CBE"/>
    <w:rsid w:val="003F210B"/>
    <w:rsid w:val="003F24FA"/>
    <w:rsid w:val="003F25A1"/>
    <w:rsid w:val="003F2734"/>
    <w:rsid w:val="003F2DDF"/>
    <w:rsid w:val="003F32BF"/>
    <w:rsid w:val="003F38EE"/>
    <w:rsid w:val="003F49BF"/>
    <w:rsid w:val="003F4A3C"/>
    <w:rsid w:val="003F4D00"/>
    <w:rsid w:val="003F50E3"/>
    <w:rsid w:val="003F51D2"/>
    <w:rsid w:val="003F52D2"/>
    <w:rsid w:val="003F5571"/>
    <w:rsid w:val="003F5BA3"/>
    <w:rsid w:val="003F5C79"/>
    <w:rsid w:val="003F5E7F"/>
    <w:rsid w:val="003F6206"/>
    <w:rsid w:val="003F6338"/>
    <w:rsid w:val="003F634D"/>
    <w:rsid w:val="003F69D4"/>
    <w:rsid w:val="003F6FDD"/>
    <w:rsid w:val="003F7620"/>
    <w:rsid w:val="003F7A7D"/>
    <w:rsid w:val="003F7C98"/>
    <w:rsid w:val="003F7D45"/>
    <w:rsid w:val="00400077"/>
    <w:rsid w:val="00400179"/>
    <w:rsid w:val="004005AA"/>
    <w:rsid w:val="00400770"/>
    <w:rsid w:val="00400D4E"/>
    <w:rsid w:val="00401274"/>
    <w:rsid w:val="0040143F"/>
    <w:rsid w:val="00401943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EB5"/>
    <w:rsid w:val="00405E41"/>
    <w:rsid w:val="00405F1E"/>
    <w:rsid w:val="00406CC5"/>
    <w:rsid w:val="00406CE4"/>
    <w:rsid w:val="004070B8"/>
    <w:rsid w:val="00407589"/>
    <w:rsid w:val="004079F0"/>
    <w:rsid w:val="00407BB5"/>
    <w:rsid w:val="004105EA"/>
    <w:rsid w:val="0041087E"/>
    <w:rsid w:val="00410D85"/>
    <w:rsid w:val="00410F1D"/>
    <w:rsid w:val="0041157F"/>
    <w:rsid w:val="00412664"/>
    <w:rsid w:val="0041267D"/>
    <w:rsid w:val="00412900"/>
    <w:rsid w:val="00413D0E"/>
    <w:rsid w:val="00413E36"/>
    <w:rsid w:val="00414164"/>
    <w:rsid w:val="004150DB"/>
    <w:rsid w:val="00415443"/>
    <w:rsid w:val="004159BA"/>
    <w:rsid w:val="00415A3D"/>
    <w:rsid w:val="00415E61"/>
    <w:rsid w:val="004161D5"/>
    <w:rsid w:val="00416619"/>
    <w:rsid w:val="0041692F"/>
    <w:rsid w:val="00417F41"/>
    <w:rsid w:val="00417F86"/>
    <w:rsid w:val="00420E46"/>
    <w:rsid w:val="00420F18"/>
    <w:rsid w:val="004210D3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617"/>
    <w:rsid w:val="00425BCE"/>
    <w:rsid w:val="0042604B"/>
    <w:rsid w:val="004265A5"/>
    <w:rsid w:val="00426871"/>
    <w:rsid w:val="00426B48"/>
    <w:rsid w:val="0042761F"/>
    <w:rsid w:val="00427E5A"/>
    <w:rsid w:val="00430774"/>
    <w:rsid w:val="004309BA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EEC"/>
    <w:rsid w:val="004340A4"/>
    <w:rsid w:val="004340B2"/>
    <w:rsid w:val="00434148"/>
    <w:rsid w:val="004348F6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66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369"/>
    <w:rsid w:val="0044554B"/>
    <w:rsid w:val="0044556A"/>
    <w:rsid w:val="0044581F"/>
    <w:rsid w:val="00445965"/>
    <w:rsid w:val="00445B1D"/>
    <w:rsid w:val="0044633F"/>
    <w:rsid w:val="00446800"/>
    <w:rsid w:val="00446F09"/>
    <w:rsid w:val="00447168"/>
    <w:rsid w:val="00447349"/>
    <w:rsid w:val="004474B0"/>
    <w:rsid w:val="00447D73"/>
    <w:rsid w:val="00450094"/>
    <w:rsid w:val="004506B2"/>
    <w:rsid w:val="00450BC4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2FC"/>
    <w:rsid w:val="00460A5D"/>
    <w:rsid w:val="00460BB0"/>
    <w:rsid w:val="00460D47"/>
    <w:rsid w:val="004616F8"/>
    <w:rsid w:val="004622B4"/>
    <w:rsid w:val="00462776"/>
    <w:rsid w:val="00462E11"/>
    <w:rsid w:val="00462E35"/>
    <w:rsid w:val="00463404"/>
    <w:rsid w:val="00463F65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D1B"/>
    <w:rsid w:val="00467D9B"/>
    <w:rsid w:val="00470D7D"/>
    <w:rsid w:val="00471583"/>
    <w:rsid w:val="0047180F"/>
    <w:rsid w:val="00471BA9"/>
    <w:rsid w:val="004720B9"/>
    <w:rsid w:val="0047226A"/>
    <w:rsid w:val="00472635"/>
    <w:rsid w:val="0047282F"/>
    <w:rsid w:val="00472F66"/>
    <w:rsid w:val="00473561"/>
    <w:rsid w:val="00474006"/>
    <w:rsid w:val="0047523B"/>
    <w:rsid w:val="004752C6"/>
    <w:rsid w:val="00475613"/>
    <w:rsid w:val="004759F0"/>
    <w:rsid w:val="00475C79"/>
    <w:rsid w:val="004763D7"/>
    <w:rsid w:val="0047657C"/>
    <w:rsid w:val="004769DD"/>
    <w:rsid w:val="00476DAB"/>
    <w:rsid w:val="00476E20"/>
    <w:rsid w:val="004775F4"/>
    <w:rsid w:val="0047786C"/>
    <w:rsid w:val="0047795F"/>
    <w:rsid w:val="004801E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FE4"/>
    <w:rsid w:val="004874DE"/>
    <w:rsid w:val="004877D3"/>
    <w:rsid w:val="00487E97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B4B"/>
    <w:rsid w:val="00494C62"/>
    <w:rsid w:val="00494E8D"/>
    <w:rsid w:val="00495227"/>
    <w:rsid w:val="00495577"/>
    <w:rsid w:val="00495E23"/>
    <w:rsid w:val="004960C2"/>
    <w:rsid w:val="00496574"/>
    <w:rsid w:val="0049689A"/>
    <w:rsid w:val="004969AC"/>
    <w:rsid w:val="00496C0E"/>
    <w:rsid w:val="00496EC3"/>
    <w:rsid w:val="00496FFB"/>
    <w:rsid w:val="004972F9"/>
    <w:rsid w:val="00497976"/>
    <w:rsid w:val="004979DC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611"/>
    <w:rsid w:val="004A3703"/>
    <w:rsid w:val="004A3875"/>
    <w:rsid w:val="004A3E14"/>
    <w:rsid w:val="004A3F26"/>
    <w:rsid w:val="004A4594"/>
    <w:rsid w:val="004A4617"/>
    <w:rsid w:val="004A48E3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D8A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D2C"/>
    <w:rsid w:val="004B31CD"/>
    <w:rsid w:val="004B322C"/>
    <w:rsid w:val="004B3549"/>
    <w:rsid w:val="004B36A1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DE"/>
    <w:rsid w:val="004B74A1"/>
    <w:rsid w:val="004B7501"/>
    <w:rsid w:val="004B79B1"/>
    <w:rsid w:val="004B7A91"/>
    <w:rsid w:val="004B7BEE"/>
    <w:rsid w:val="004B7EA0"/>
    <w:rsid w:val="004C0577"/>
    <w:rsid w:val="004C1064"/>
    <w:rsid w:val="004C1071"/>
    <w:rsid w:val="004C1150"/>
    <w:rsid w:val="004C1445"/>
    <w:rsid w:val="004C185B"/>
    <w:rsid w:val="004C1BEC"/>
    <w:rsid w:val="004C1D48"/>
    <w:rsid w:val="004C23B5"/>
    <w:rsid w:val="004C281A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6F7"/>
    <w:rsid w:val="004C60AD"/>
    <w:rsid w:val="004C615C"/>
    <w:rsid w:val="004C64AD"/>
    <w:rsid w:val="004C6687"/>
    <w:rsid w:val="004C6A02"/>
    <w:rsid w:val="004C6A5E"/>
    <w:rsid w:val="004C6C56"/>
    <w:rsid w:val="004C7564"/>
    <w:rsid w:val="004C7945"/>
    <w:rsid w:val="004C7A64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883"/>
    <w:rsid w:val="004D6C90"/>
    <w:rsid w:val="004D6DE6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7D0"/>
    <w:rsid w:val="004E2AE2"/>
    <w:rsid w:val="004E3263"/>
    <w:rsid w:val="004E3D37"/>
    <w:rsid w:val="004E3E9D"/>
    <w:rsid w:val="004E47BF"/>
    <w:rsid w:val="004E4D4B"/>
    <w:rsid w:val="004E559D"/>
    <w:rsid w:val="004E57D0"/>
    <w:rsid w:val="004E5AFA"/>
    <w:rsid w:val="004E5CB8"/>
    <w:rsid w:val="004E608B"/>
    <w:rsid w:val="004E6477"/>
    <w:rsid w:val="004E65ED"/>
    <w:rsid w:val="004E67B5"/>
    <w:rsid w:val="004E7AC9"/>
    <w:rsid w:val="004E7D3A"/>
    <w:rsid w:val="004E7F90"/>
    <w:rsid w:val="004E7FA0"/>
    <w:rsid w:val="004F0227"/>
    <w:rsid w:val="004F04A3"/>
    <w:rsid w:val="004F09D6"/>
    <w:rsid w:val="004F0B7B"/>
    <w:rsid w:val="004F1166"/>
    <w:rsid w:val="004F14D6"/>
    <w:rsid w:val="004F1550"/>
    <w:rsid w:val="004F1A8D"/>
    <w:rsid w:val="004F1D6C"/>
    <w:rsid w:val="004F2621"/>
    <w:rsid w:val="004F2773"/>
    <w:rsid w:val="004F2B73"/>
    <w:rsid w:val="004F395B"/>
    <w:rsid w:val="004F3DB9"/>
    <w:rsid w:val="004F40E1"/>
    <w:rsid w:val="004F4BB9"/>
    <w:rsid w:val="004F4DB5"/>
    <w:rsid w:val="004F4F50"/>
    <w:rsid w:val="004F55FD"/>
    <w:rsid w:val="004F5678"/>
    <w:rsid w:val="004F5A70"/>
    <w:rsid w:val="004F5E46"/>
    <w:rsid w:val="004F64F5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CC8"/>
    <w:rsid w:val="005012A6"/>
    <w:rsid w:val="005019D3"/>
    <w:rsid w:val="00501AC9"/>
    <w:rsid w:val="00501F03"/>
    <w:rsid w:val="005020E0"/>
    <w:rsid w:val="00502525"/>
    <w:rsid w:val="0050317A"/>
    <w:rsid w:val="00503A91"/>
    <w:rsid w:val="00503AB8"/>
    <w:rsid w:val="00504022"/>
    <w:rsid w:val="00504660"/>
    <w:rsid w:val="00505A27"/>
    <w:rsid w:val="00506BA3"/>
    <w:rsid w:val="00506BEE"/>
    <w:rsid w:val="005070E0"/>
    <w:rsid w:val="00507275"/>
    <w:rsid w:val="00507601"/>
    <w:rsid w:val="005077ED"/>
    <w:rsid w:val="00507A08"/>
    <w:rsid w:val="00507E4B"/>
    <w:rsid w:val="00507F2F"/>
    <w:rsid w:val="0051005E"/>
    <w:rsid w:val="00510562"/>
    <w:rsid w:val="0051090C"/>
    <w:rsid w:val="00510AB4"/>
    <w:rsid w:val="00510AE9"/>
    <w:rsid w:val="00510DD2"/>
    <w:rsid w:val="005111D9"/>
    <w:rsid w:val="005112B7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8D8"/>
    <w:rsid w:val="00513AE8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523"/>
    <w:rsid w:val="00520876"/>
    <w:rsid w:val="00521B05"/>
    <w:rsid w:val="005221CA"/>
    <w:rsid w:val="005222F2"/>
    <w:rsid w:val="00522539"/>
    <w:rsid w:val="00522CDF"/>
    <w:rsid w:val="00522F1F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7C3"/>
    <w:rsid w:val="005277C4"/>
    <w:rsid w:val="005279FB"/>
    <w:rsid w:val="00530735"/>
    <w:rsid w:val="00530A5D"/>
    <w:rsid w:val="005311B5"/>
    <w:rsid w:val="00531464"/>
    <w:rsid w:val="0053193F"/>
    <w:rsid w:val="00531C6B"/>
    <w:rsid w:val="00531E09"/>
    <w:rsid w:val="00531F42"/>
    <w:rsid w:val="00531F79"/>
    <w:rsid w:val="0053287A"/>
    <w:rsid w:val="00532F04"/>
    <w:rsid w:val="00533377"/>
    <w:rsid w:val="0053338B"/>
    <w:rsid w:val="00533533"/>
    <w:rsid w:val="00533573"/>
    <w:rsid w:val="0053364F"/>
    <w:rsid w:val="00534732"/>
    <w:rsid w:val="0053486D"/>
    <w:rsid w:val="00534D93"/>
    <w:rsid w:val="00534DDE"/>
    <w:rsid w:val="00535057"/>
    <w:rsid w:val="005352DB"/>
    <w:rsid w:val="005355C8"/>
    <w:rsid w:val="0053570C"/>
    <w:rsid w:val="00535A7E"/>
    <w:rsid w:val="00536919"/>
    <w:rsid w:val="00536D92"/>
    <w:rsid w:val="00537342"/>
    <w:rsid w:val="005375AD"/>
    <w:rsid w:val="005375EB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351C"/>
    <w:rsid w:val="0054356E"/>
    <w:rsid w:val="00543703"/>
    <w:rsid w:val="005438AB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F79"/>
    <w:rsid w:val="00546144"/>
    <w:rsid w:val="00546F01"/>
    <w:rsid w:val="0054727C"/>
    <w:rsid w:val="00547992"/>
    <w:rsid w:val="00547A6C"/>
    <w:rsid w:val="00550516"/>
    <w:rsid w:val="00550D66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53E7"/>
    <w:rsid w:val="0055559B"/>
    <w:rsid w:val="00555AEE"/>
    <w:rsid w:val="00555BC4"/>
    <w:rsid w:val="00556153"/>
    <w:rsid w:val="00556694"/>
    <w:rsid w:val="00556784"/>
    <w:rsid w:val="00556C1A"/>
    <w:rsid w:val="00556F34"/>
    <w:rsid w:val="00556FB4"/>
    <w:rsid w:val="00557450"/>
    <w:rsid w:val="005575D6"/>
    <w:rsid w:val="00557B88"/>
    <w:rsid w:val="00557CCC"/>
    <w:rsid w:val="00560033"/>
    <w:rsid w:val="00560AD6"/>
    <w:rsid w:val="00560DF7"/>
    <w:rsid w:val="005616DE"/>
    <w:rsid w:val="005619A6"/>
    <w:rsid w:val="00561CD2"/>
    <w:rsid w:val="00561EF6"/>
    <w:rsid w:val="00561FCC"/>
    <w:rsid w:val="0056314B"/>
    <w:rsid w:val="00563494"/>
    <w:rsid w:val="00563AA3"/>
    <w:rsid w:val="00563D56"/>
    <w:rsid w:val="00564025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C3B"/>
    <w:rsid w:val="00567FD9"/>
    <w:rsid w:val="00570011"/>
    <w:rsid w:val="0057002B"/>
    <w:rsid w:val="0057032C"/>
    <w:rsid w:val="005705DA"/>
    <w:rsid w:val="00570C6C"/>
    <w:rsid w:val="00570E1D"/>
    <w:rsid w:val="005710A0"/>
    <w:rsid w:val="00571221"/>
    <w:rsid w:val="005714C6"/>
    <w:rsid w:val="00571AC1"/>
    <w:rsid w:val="0057204D"/>
    <w:rsid w:val="00572350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574F"/>
    <w:rsid w:val="0057613F"/>
    <w:rsid w:val="00576325"/>
    <w:rsid w:val="005765C6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36C"/>
    <w:rsid w:val="0058383B"/>
    <w:rsid w:val="00583919"/>
    <w:rsid w:val="00584191"/>
    <w:rsid w:val="00584544"/>
    <w:rsid w:val="0058462C"/>
    <w:rsid w:val="00584A23"/>
    <w:rsid w:val="00584A4A"/>
    <w:rsid w:val="00584C4C"/>
    <w:rsid w:val="00584E19"/>
    <w:rsid w:val="0058502C"/>
    <w:rsid w:val="0058541B"/>
    <w:rsid w:val="00585585"/>
    <w:rsid w:val="005856D2"/>
    <w:rsid w:val="005858AF"/>
    <w:rsid w:val="00585A43"/>
    <w:rsid w:val="005864F9"/>
    <w:rsid w:val="005865DC"/>
    <w:rsid w:val="00586B0F"/>
    <w:rsid w:val="00586B64"/>
    <w:rsid w:val="00586CD5"/>
    <w:rsid w:val="00586D0A"/>
    <w:rsid w:val="00586F8E"/>
    <w:rsid w:val="0058710F"/>
    <w:rsid w:val="005873EF"/>
    <w:rsid w:val="00587484"/>
    <w:rsid w:val="0058779A"/>
    <w:rsid w:val="0058783E"/>
    <w:rsid w:val="00587A70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608E"/>
    <w:rsid w:val="0059621D"/>
    <w:rsid w:val="0059638F"/>
    <w:rsid w:val="0059670C"/>
    <w:rsid w:val="00596A5A"/>
    <w:rsid w:val="00596F36"/>
    <w:rsid w:val="005971DC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8D6"/>
    <w:rsid w:val="005A2A74"/>
    <w:rsid w:val="005A2C28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65D"/>
    <w:rsid w:val="005B0736"/>
    <w:rsid w:val="005B0857"/>
    <w:rsid w:val="005B0C6E"/>
    <w:rsid w:val="005B2125"/>
    <w:rsid w:val="005B2306"/>
    <w:rsid w:val="005B27D4"/>
    <w:rsid w:val="005B2B35"/>
    <w:rsid w:val="005B3488"/>
    <w:rsid w:val="005B34A6"/>
    <w:rsid w:val="005B3808"/>
    <w:rsid w:val="005B400A"/>
    <w:rsid w:val="005B4127"/>
    <w:rsid w:val="005B430C"/>
    <w:rsid w:val="005B46F0"/>
    <w:rsid w:val="005B478E"/>
    <w:rsid w:val="005B4A08"/>
    <w:rsid w:val="005B4CDB"/>
    <w:rsid w:val="005B584C"/>
    <w:rsid w:val="005B5B3A"/>
    <w:rsid w:val="005B5D98"/>
    <w:rsid w:val="005B68F5"/>
    <w:rsid w:val="005B6CE3"/>
    <w:rsid w:val="005B7720"/>
    <w:rsid w:val="005B7C5F"/>
    <w:rsid w:val="005B7D0B"/>
    <w:rsid w:val="005C019F"/>
    <w:rsid w:val="005C01B7"/>
    <w:rsid w:val="005C03EB"/>
    <w:rsid w:val="005C074D"/>
    <w:rsid w:val="005C0FAE"/>
    <w:rsid w:val="005C1078"/>
    <w:rsid w:val="005C1220"/>
    <w:rsid w:val="005C17A3"/>
    <w:rsid w:val="005C1CD2"/>
    <w:rsid w:val="005C1E4E"/>
    <w:rsid w:val="005C1FB9"/>
    <w:rsid w:val="005C20A0"/>
    <w:rsid w:val="005C20E2"/>
    <w:rsid w:val="005C2ADA"/>
    <w:rsid w:val="005C31A3"/>
    <w:rsid w:val="005C4356"/>
    <w:rsid w:val="005C4521"/>
    <w:rsid w:val="005C4860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9B"/>
    <w:rsid w:val="005E16F3"/>
    <w:rsid w:val="005E199A"/>
    <w:rsid w:val="005E202C"/>
    <w:rsid w:val="005E23D3"/>
    <w:rsid w:val="005E2480"/>
    <w:rsid w:val="005E2CD2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843"/>
    <w:rsid w:val="005E7896"/>
    <w:rsid w:val="005E78A9"/>
    <w:rsid w:val="005E7D57"/>
    <w:rsid w:val="005F01FF"/>
    <w:rsid w:val="005F02D9"/>
    <w:rsid w:val="005F04CD"/>
    <w:rsid w:val="005F04E3"/>
    <w:rsid w:val="005F0AB6"/>
    <w:rsid w:val="005F0C69"/>
    <w:rsid w:val="005F153D"/>
    <w:rsid w:val="005F175E"/>
    <w:rsid w:val="005F20A4"/>
    <w:rsid w:val="005F2164"/>
    <w:rsid w:val="005F21A2"/>
    <w:rsid w:val="005F2407"/>
    <w:rsid w:val="005F255E"/>
    <w:rsid w:val="005F2846"/>
    <w:rsid w:val="005F2CAE"/>
    <w:rsid w:val="005F3257"/>
    <w:rsid w:val="005F3643"/>
    <w:rsid w:val="005F3FC2"/>
    <w:rsid w:val="005F3FF7"/>
    <w:rsid w:val="005F4086"/>
    <w:rsid w:val="005F4682"/>
    <w:rsid w:val="005F4BFB"/>
    <w:rsid w:val="005F4D09"/>
    <w:rsid w:val="005F532F"/>
    <w:rsid w:val="005F5593"/>
    <w:rsid w:val="005F572F"/>
    <w:rsid w:val="005F57CF"/>
    <w:rsid w:val="005F5ED8"/>
    <w:rsid w:val="005F6163"/>
    <w:rsid w:val="005F64E8"/>
    <w:rsid w:val="005F665C"/>
    <w:rsid w:val="005F6873"/>
    <w:rsid w:val="005F6957"/>
    <w:rsid w:val="005F6A33"/>
    <w:rsid w:val="005F6A70"/>
    <w:rsid w:val="005F7B3E"/>
    <w:rsid w:val="006001B8"/>
    <w:rsid w:val="00600397"/>
    <w:rsid w:val="006006F3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3D94"/>
    <w:rsid w:val="00604103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8B"/>
    <w:rsid w:val="00607CDD"/>
    <w:rsid w:val="00610035"/>
    <w:rsid w:val="00610115"/>
    <w:rsid w:val="00610333"/>
    <w:rsid w:val="00610A6B"/>
    <w:rsid w:val="00610C0B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40AB"/>
    <w:rsid w:val="00614234"/>
    <w:rsid w:val="00614618"/>
    <w:rsid w:val="00614796"/>
    <w:rsid w:val="006148F8"/>
    <w:rsid w:val="00614944"/>
    <w:rsid w:val="00615350"/>
    <w:rsid w:val="0061588A"/>
    <w:rsid w:val="00615D09"/>
    <w:rsid w:val="006165CD"/>
    <w:rsid w:val="0061689E"/>
    <w:rsid w:val="0061720B"/>
    <w:rsid w:val="006176F1"/>
    <w:rsid w:val="00617A05"/>
    <w:rsid w:val="00617B3C"/>
    <w:rsid w:val="006203B5"/>
    <w:rsid w:val="00620604"/>
    <w:rsid w:val="006206B6"/>
    <w:rsid w:val="00620DA0"/>
    <w:rsid w:val="00620E07"/>
    <w:rsid w:val="006214D5"/>
    <w:rsid w:val="00621F03"/>
    <w:rsid w:val="0062225E"/>
    <w:rsid w:val="0062248C"/>
    <w:rsid w:val="006227B9"/>
    <w:rsid w:val="00622B63"/>
    <w:rsid w:val="00622B95"/>
    <w:rsid w:val="00622CA5"/>
    <w:rsid w:val="00622E01"/>
    <w:rsid w:val="006237AF"/>
    <w:rsid w:val="00623820"/>
    <w:rsid w:val="00623960"/>
    <w:rsid w:val="006243B6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73F"/>
    <w:rsid w:val="006268C6"/>
    <w:rsid w:val="00626E3C"/>
    <w:rsid w:val="006272BA"/>
    <w:rsid w:val="006273D7"/>
    <w:rsid w:val="006274D7"/>
    <w:rsid w:val="0062751D"/>
    <w:rsid w:val="00627825"/>
    <w:rsid w:val="00627CEE"/>
    <w:rsid w:val="00630112"/>
    <w:rsid w:val="00630125"/>
    <w:rsid w:val="00630375"/>
    <w:rsid w:val="006304AE"/>
    <w:rsid w:val="0063050A"/>
    <w:rsid w:val="006305BB"/>
    <w:rsid w:val="0063091E"/>
    <w:rsid w:val="00630FD1"/>
    <w:rsid w:val="00631CD3"/>
    <w:rsid w:val="00632097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D12"/>
    <w:rsid w:val="00635DD4"/>
    <w:rsid w:val="00635F9F"/>
    <w:rsid w:val="0063676B"/>
    <w:rsid w:val="006369E1"/>
    <w:rsid w:val="0063755E"/>
    <w:rsid w:val="00637B9A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41B"/>
    <w:rsid w:val="00643838"/>
    <w:rsid w:val="00643FEB"/>
    <w:rsid w:val="00644589"/>
    <w:rsid w:val="00645115"/>
    <w:rsid w:val="006460D9"/>
    <w:rsid w:val="006461A4"/>
    <w:rsid w:val="006463EE"/>
    <w:rsid w:val="006465F4"/>
    <w:rsid w:val="00646937"/>
    <w:rsid w:val="00646B20"/>
    <w:rsid w:val="00646FE6"/>
    <w:rsid w:val="006474BF"/>
    <w:rsid w:val="00647DAF"/>
    <w:rsid w:val="00650381"/>
    <w:rsid w:val="0065038F"/>
    <w:rsid w:val="00650CC8"/>
    <w:rsid w:val="00650F09"/>
    <w:rsid w:val="0065144A"/>
    <w:rsid w:val="0065208D"/>
    <w:rsid w:val="006524BC"/>
    <w:rsid w:val="00652556"/>
    <w:rsid w:val="00652829"/>
    <w:rsid w:val="006542CC"/>
    <w:rsid w:val="006548F3"/>
    <w:rsid w:val="006556DF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56A"/>
    <w:rsid w:val="00661746"/>
    <w:rsid w:val="006620E3"/>
    <w:rsid w:val="00662217"/>
    <w:rsid w:val="0066240F"/>
    <w:rsid w:val="0066318E"/>
    <w:rsid w:val="00663BAD"/>
    <w:rsid w:val="0066482E"/>
    <w:rsid w:val="00664B63"/>
    <w:rsid w:val="00664C7B"/>
    <w:rsid w:val="00665BA4"/>
    <w:rsid w:val="00665C22"/>
    <w:rsid w:val="00666202"/>
    <w:rsid w:val="006664B3"/>
    <w:rsid w:val="00666BBB"/>
    <w:rsid w:val="0066717D"/>
    <w:rsid w:val="00667DBC"/>
    <w:rsid w:val="00670261"/>
    <w:rsid w:val="006705C3"/>
    <w:rsid w:val="006706C3"/>
    <w:rsid w:val="00670856"/>
    <w:rsid w:val="006712A2"/>
    <w:rsid w:val="006712D8"/>
    <w:rsid w:val="00671563"/>
    <w:rsid w:val="006715B7"/>
    <w:rsid w:val="00671B19"/>
    <w:rsid w:val="00672CCF"/>
    <w:rsid w:val="00673619"/>
    <w:rsid w:val="00673E2B"/>
    <w:rsid w:val="00674282"/>
    <w:rsid w:val="00674A9D"/>
    <w:rsid w:val="00674DE9"/>
    <w:rsid w:val="00674FB0"/>
    <w:rsid w:val="0067521A"/>
    <w:rsid w:val="006757D9"/>
    <w:rsid w:val="00675ACB"/>
    <w:rsid w:val="00675CD6"/>
    <w:rsid w:val="00676590"/>
    <w:rsid w:val="006768D1"/>
    <w:rsid w:val="00676ACC"/>
    <w:rsid w:val="00676C82"/>
    <w:rsid w:val="00676E06"/>
    <w:rsid w:val="00676F01"/>
    <w:rsid w:val="00676F69"/>
    <w:rsid w:val="00677E61"/>
    <w:rsid w:val="00680189"/>
    <w:rsid w:val="006801F8"/>
    <w:rsid w:val="00680520"/>
    <w:rsid w:val="00680639"/>
    <w:rsid w:val="0068081F"/>
    <w:rsid w:val="006809DF"/>
    <w:rsid w:val="00680CD3"/>
    <w:rsid w:val="00681E01"/>
    <w:rsid w:val="00681F65"/>
    <w:rsid w:val="0068201F"/>
    <w:rsid w:val="0068229A"/>
    <w:rsid w:val="00682A20"/>
    <w:rsid w:val="00682A5F"/>
    <w:rsid w:val="00682F93"/>
    <w:rsid w:val="00683410"/>
    <w:rsid w:val="006836AF"/>
    <w:rsid w:val="00685531"/>
    <w:rsid w:val="006855CB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A2B"/>
    <w:rsid w:val="00692AFB"/>
    <w:rsid w:val="00692CF0"/>
    <w:rsid w:val="00692DD8"/>
    <w:rsid w:val="006930B6"/>
    <w:rsid w:val="00693901"/>
    <w:rsid w:val="00693D0E"/>
    <w:rsid w:val="006948C8"/>
    <w:rsid w:val="00694D6C"/>
    <w:rsid w:val="00694D74"/>
    <w:rsid w:val="00694E18"/>
    <w:rsid w:val="00695278"/>
    <w:rsid w:val="00695515"/>
    <w:rsid w:val="0069578B"/>
    <w:rsid w:val="00695941"/>
    <w:rsid w:val="00695CCA"/>
    <w:rsid w:val="00696773"/>
    <w:rsid w:val="00696E4A"/>
    <w:rsid w:val="00696FD7"/>
    <w:rsid w:val="006970F9"/>
    <w:rsid w:val="0069721D"/>
    <w:rsid w:val="0069756F"/>
    <w:rsid w:val="006975E4"/>
    <w:rsid w:val="006978E4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C37"/>
    <w:rsid w:val="006A2E84"/>
    <w:rsid w:val="006A2EC7"/>
    <w:rsid w:val="006A3280"/>
    <w:rsid w:val="006A3827"/>
    <w:rsid w:val="006A38D7"/>
    <w:rsid w:val="006A3CD8"/>
    <w:rsid w:val="006A3F4F"/>
    <w:rsid w:val="006A4BA0"/>
    <w:rsid w:val="006A4DD9"/>
    <w:rsid w:val="006A51FE"/>
    <w:rsid w:val="006A53C1"/>
    <w:rsid w:val="006A5510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DD"/>
    <w:rsid w:val="006B31C4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FC1"/>
    <w:rsid w:val="006B61CF"/>
    <w:rsid w:val="006B623E"/>
    <w:rsid w:val="006B6C90"/>
    <w:rsid w:val="006B6E02"/>
    <w:rsid w:val="006B74E4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E9"/>
    <w:rsid w:val="006C4248"/>
    <w:rsid w:val="006C4564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1D7"/>
    <w:rsid w:val="006C6233"/>
    <w:rsid w:val="006C6591"/>
    <w:rsid w:val="006C667A"/>
    <w:rsid w:val="006C6770"/>
    <w:rsid w:val="006C6E00"/>
    <w:rsid w:val="006C6E92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39DE"/>
    <w:rsid w:val="006D3DF8"/>
    <w:rsid w:val="006D4A4C"/>
    <w:rsid w:val="006D4C33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8E5"/>
    <w:rsid w:val="006F39E8"/>
    <w:rsid w:val="006F3AEE"/>
    <w:rsid w:val="006F3DBB"/>
    <w:rsid w:val="006F3FFC"/>
    <w:rsid w:val="006F4900"/>
    <w:rsid w:val="006F4951"/>
    <w:rsid w:val="006F49C8"/>
    <w:rsid w:val="006F5495"/>
    <w:rsid w:val="006F5878"/>
    <w:rsid w:val="006F5BC6"/>
    <w:rsid w:val="006F5D47"/>
    <w:rsid w:val="006F5E25"/>
    <w:rsid w:val="006F6437"/>
    <w:rsid w:val="006F6802"/>
    <w:rsid w:val="006F6D10"/>
    <w:rsid w:val="006F6FCE"/>
    <w:rsid w:val="006F7354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E29"/>
    <w:rsid w:val="007051AF"/>
    <w:rsid w:val="00705235"/>
    <w:rsid w:val="0070538F"/>
    <w:rsid w:val="00705AC0"/>
    <w:rsid w:val="00705E21"/>
    <w:rsid w:val="0070661E"/>
    <w:rsid w:val="00706DE9"/>
    <w:rsid w:val="00707463"/>
    <w:rsid w:val="00707639"/>
    <w:rsid w:val="00707C8E"/>
    <w:rsid w:val="007117B0"/>
    <w:rsid w:val="00711C80"/>
    <w:rsid w:val="00711E14"/>
    <w:rsid w:val="007122CA"/>
    <w:rsid w:val="0071238F"/>
    <w:rsid w:val="0071322D"/>
    <w:rsid w:val="007132C8"/>
    <w:rsid w:val="0071446E"/>
    <w:rsid w:val="0071489C"/>
    <w:rsid w:val="00714E85"/>
    <w:rsid w:val="0071553C"/>
    <w:rsid w:val="0071619A"/>
    <w:rsid w:val="00716316"/>
    <w:rsid w:val="007164BB"/>
    <w:rsid w:val="007166BA"/>
    <w:rsid w:val="00716997"/>
    <w:rsid w:val="00717177"/>
    <w:rsid w:val="0071749B"/>
    <w:rsid w:val="0071754A"/>
    <w:rsid w:val="007178A0"/>
    <w:rsid w:val="00717E8B"/>
    <w:rsid w:val="00717F6E"/>
    <w:rsid w:val="0072000C"/>
    <w:rsid w:val="00720233"/>
    <w:rsid w:val="00720406"/>
    <w:rsid w:val="0072062D"/>
    <w:rsid w:val="00720BE2"/>
    <w:rsid w:val="00721064"/>
    <w:rsid w:val="007216BB"/>
    <w:rsid w:val="0072174E"/>
    <w:rsid w:val="00721854"/>
    <w:rsid w:val="007218FC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E4B"/>
    <w:rsid w:val="0072614F"/>
    <w:rsid w:val="00727009"/>
    <w:rsid w:val="00727781"/>
    <w:rsid w:val="00727CA1"/>
    <w:rsid w:val="00730063"/>
    <w:rsid w:val="007301FA"/>
    <w:rsid w:val="007308A7"/>
    <w:rsid w:val="007308E6"/>
    <w:rsid w:val="00730BE1"/>
    <w:rsid w:val="007311D0"/>
    <w:rsid w:val="0073138F"/>
    <w:rsid w:val="00731609"/>
    <w:rsid w:val="00731668"/>
    <w:rsid w:val="00731859"/>
    <w:rsid w:val="00731D93"/>
    <w:rsid w:val="00731EA1"/>
    <w:rsid w:val="00731EF5"/>
    <w:rsid w:val="007321F3"/>
    <w:rsid w:val="00732464"/>
    <w:rsid w:val="00732A8F"/>
    <w:rsid w:val="00732BE7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4583"/>
    <w:rsid w:val="007448F9"/>
    <w:rsid w:val="00745079"/>
    <w:rsid w:val="0074519F"/>
    <w:rsid w:val="007454D1"/>
    <w:rsid w:val="0074552A"/>
    <w:rsid w:val="007458AA"/>
    <w:rsid w:val="00745D69"/>
    <w:rsid w:val="00745EE9"/>
    <w:rsid w:val="00746225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8DA"/>
    <w:rsid w:val="0075491B"/>
    <w:rsid w:val="007552B9"/>
    <w:rsid w:val="00755532"/>
    <w:rsid w:val="007556F5"/>
    <w:rsid w:val="00755CB9"/>
    <w:rsid w:val="00755ED3"/>
    <w:rsid w:val="00756489"/>
    <w:rsid w:val="0075676F"/>
    <w:rsid w:val="00756DAD"/>
    <w:rsid w:val="0075723B"/>
    <w:rsid w:val="007574FE"/>
    <w:rsid w:val="00757515"/>
    <w:rsid w:val="0075777C"/>
    <w:rsid w:val="007579E0"/>
    <w:rsid w:val="00757F1F"/>
    <w:rsid w:val="00760119"/>
    <w:rsid w:val="00760283"/>
    <w:rsid w:val="007607AB"/>
    <w:rsid w:val="00760DB8"/>
    <w:rsid w:val="0076115C"/>
    <w:rsid w:val="007614BD"/>
    <w:rsid w:val="00761C66"/>
    <w:rsid w:val="007621CE"/>
    <w:rsid w:val="007625FF"/>
    <w:rsid w:val="007626B5"/>
    <w:rsid w:val="00762BA4"/>
    <w:rsid w:val="00762F72"/>
    <w:rsid w:val="00762FFA"/>
    <w:rsid w:val="0076376B"/>
    <w:rsid w:val="007638E6"/>
    <w:rsid w:val="00763C2B"/>
    <w:rsid w:val="0076486C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7178"/>
    <w:rsid w:val="0076721C"/>
    <w:rsid w:val="00767562"/>
    <w:rsid w:val="007678B4"/>
    <w:rsid w:val="00767B30"/>
    <w:rsid w:val="00770008"/>
    <w:rsid w:val="00770844"/>
    <w:rsid w:val="007709EE"/>
    <w:rsid w:val="00771863"/>
    <w:rsid w:val="00771BD4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610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F55"/>
    <w:rsid w:val="00781301"/>
    <w:rsid w:val="00781C9E"/>
    <w:rsid w:val="00781D41"/>
    <w:rsid w:val="00781EA2"/>
    <w:rsid w:val="00781EC8"/>
    <w:rsid w:val="00782520"/>
    <w:rsid w:val="007827FE"/>
    <w:rsid w:val="00782F10"/>
    <w:rsid w:val="007831AE"/>
    <w:rsid w:val="00783AED"/>
    <w:rsid w:val="007840ED"/>
    <w:rsid w:val="007848BB"/>
    <w:rsid w:val="00784981"/>
    <w:rsid w:val="007849AD"/>
    <w:rsid w:val="00784BD0"/>
    <w:rsid w:val="00784E3E"/>
    <w:rsid w:val="00785033"/>
    <w:rsid w:val="00785188"/>
    <w:rsid w:val="007855DC"/>
    <w:rsid w:val="007859B8"/>
    <w:rsid w:val="00786277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A59"/>
    <w:rsid w:val="00792C38"/>
    <w:rsid w:val="007939C3"/>
    <w:rsid w:val="00793A79"/>
    <w:rsid w:val="00793C95"/>
    <w:rsid w:val="00793D19"/>
    <w:rsid w:val="007947E0"/>
    <w:rsid w:val="00794826"/>
    <w:rsid w:val="0079558C"/>
    <w:rsid w:val="007965FD"/>
    <w:rsid w:val="0079664C"/>
    <w:rsid w:val="00796CFF"/>
    <w:rsid w:val="00796DE6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654"/>
    <w:rsid w:val="007A38C8"/>
    <w:rsid w:val="007A3DF4"/>
    <w:rsid w:val="007A4005"/>
    <w:rsid w:val="007A49AB"/>
    <w:rsid w:val="007A50C0"/>
    <w:rsid w:val="007A54C9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521"/>
    <w:rsid w:val="007B0731"/>
    <w:rsid w:val="007B0ACB"/>
    <w:rsid w:val="007B168E"/>
    <w:rsid w:val="007B195A"/>
    <w:rsid w:val="007B1B19"/>
    <w:rsid w:val="007B1B2F"/>
    <w:rsid w:val="007B1B83"/>
    <w:rsid w:val="007B1C55"/>
    <w:rsid w:val="007B2077"/>
    <w:rsid w:val="007B23FD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7616"/>
    <w:rsid w:val="007B7765"/>
    <w:rsid w:val="007B79F7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2358"/>
    <w:rsid w:val="007C2B2C"/>
    <w:rsid w:val="007C2FB6"/>
    <w:rsid w:val="007C3190"/>
    <w:rsid w:val="007C320F"/>
    <w:rsid w:val="007C3F7D"/>
    <w:rsid w:val="007C3FF0"/>
    <w:rsid w:val="007C4862"/>
    <w:rsid w:val="007C528A"/>
    <w:rsid w:val="007C5963"/>
    <w:rsid w:val="007C5D83"/>
    <w:rsid w:val="007C6347"/>
    <w:rsid w:val="007C6714"/>
    <w:rsid w:val="007C727A"/>
    <w:rsid w:val="007C73E0"/>
    <w:rsid w:val="007C7738"/>
    <w:rsid w:val="007C78D9"/>
    <w:rsid w:val="007C7B09"/>
    <w:rsid w:val="007C7E71"/>
    <w:rsid w:val="007D0553"/>
    <w:rsid w:val="007D0606"/>
    <w:rsid w:val="007D0833"/>
    <w:rsid w:val="007D0904"/>
    <w:rsid w:val="007D0D24"/>
    <w:rsid w:val="007D0D52"/>
    <w:rsid w:val="007D15FE"/>
    <w:rsid w:val="007D1991"/>
    <w:rsid w:val="007D1AA1"/>
    <w:rsid w:val="007D1AF4"/>
    <w:rsid w:val="007D2B26"/>
    <w:rsid w:val="007D2F5D"/>
    <w:rsid w:val="007D35CE"/>
    <w:rsid w:val="007D3664"/>
    <w:rsid w:val="007D3F32"/>
    <w:rsid w:val="007D4556"/>
    <w:rsid w:val="007D47C1"/>
    <w:rsid w:val="007D47D6"/>
    <w:rsid w:val="007D49E6"/>
    <w:rsid w:val="007D4A33"/>
    <w:rsid w:val="007D4B0F"/>
    <w:rsid w:val="007D4E65"/>
    <w:rsid w:val="007D5C23"/>
    <w:rsid w:val="007D5E23"/>
    <w:rsid w:val="007D5EC9"/>
    <w:rsid w:val="007D5ED2"/>
    <w:rsid w:val="007D627F"/>
    <w:rsid w:val="007D6FFF"/>
    <w:rsid w:val="007D7D83"/>
    <w:rsid w:val="007E0A1E"/>
    <w:rsid w:val="007E0E02"/>
    <w:rsid w:val="007E1191"/>
    <w:rsid w:val="007E120C"/>
    <w:rsid w:val="007E1511"/>
    <w:rsid w:val="007E17A3"/>
    <w:rsid w:val="007E1AB5"/>
    <w:rsid w:val="007E1C07"/>
    <w:rsid w:val="007E1CEE"/>
    <w:rsid w:val="007E2752"/>
    <w:rsid w:val="007E3052"/>
    <w:rsid w:val="007E43A7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CF8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566A"/>
    <w:rsid w:val="007F59F3"/>
    <w:rsid w:val="007F6050"/>
    <w:rsid w:val="007F64F1"/>
    <w:rsid w:val="007F6E50"/>
    <w:rsid w:val="007F6FF5"/>
    <w:rsid w:val="007F70A2"/>
    <w:rsid w:val="007F7149"/>
    <w:rsid w:val="007F7256"/>
    <w:rsid w:val="007F7421"/>
    <w:rsid w:val="0080004E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AD8"/>
    <w:rsid w:val="00806ECC"/>
    <w:rsid w:val="00807882"/>
    <w:rsid w:val="00810A7D"/>
    <w:rsid w:val="00811088"/>
    <w:rsid w:val="00811314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68F6"/>
    <w:rsid w:val="00816CE4"/>
    <w:rsid w:val="00816DB5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E3B"/>
    <w:rsid w:val="0082552B"/>
    <w:rsid w:val="00825B16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718"/>
    <w:rsid w:val="008317AC"/>
    <w:rsid w:val="00831A46"/>
    <w:rsid w:val="00831A5F"/>
    <w:rsid w:val="00831C9D"/>
    <w:rsid w:val="00832156"/>
    <w:rsid w:val="00832235"/>
    <w:rsid w:val="00832A3D"/>
    <w:rsid w:val="00832B4C"/>
    <w:rsid w:val="00832BBB"/>
    <w:rsid w:val="00832BFA"/>
    <w:rsid w:val="00833718"/>
    <w:rsid w:val="00833981"/>
    <w:rsid w:val="00833CF5"/>
    <w:rsid w:val="00834410"/>
    <w:rsid w:val="00834DFB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674"/>
    <w:rsid w:val="008407C1"/>
    <w:rsid w:val="00840894"/>
    <w:rsid w:val="008408D0"/>
    <w:rsid w:val="008408FB"/>
    <w:rsid w:val="00840CE7"/>
    <w:rsid w:val="00841087"/>
    <w:rsid w:val="0084117B"/>
    <w:rsid w:val="008416E9"/>
    <w:rsid w:val="00841A1E"/>
    <w:rsid w:val="008427AB"/>
    <w:rsid w:val="008428D7"/>
    <w:rsid w:val="00842E31"/>
    <w:rsid w:val="00843167"/>
    <w:rsid w:val="00843A85"/>
    <w:rsid w:val="0084449D"/>
    <w:rsid w:val="008454DC"/>
    <w:rsid w:val="00845505"/>
    <w:rsid w:val="008458BB"/>
    <w:rsid w:val="00845B72"/>
    <w:rsid w:val="00845DFC"/>
    <w:rsid w:val="00845EE8"/>
    <w:rsid w:val="00846618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6774"/>
    <w:rsid w:val="0085692A"/>
    <w:rsid w:val="00856CAC"/>
    <w:rsid w:val="00856CFC"/>
    <w:rsid w:val="008570E0"/>
    <w:rsid w:val="008573EE"/>
    <w:rsid w:val="00857890"/>
    <w:rsid w:val="00857D58"/>
    <w:rsid w:val="00860049"/>
    <w:rsid w:val="008601C0"/>
    <w:rsid w:val="0086031D"/>
    <w:rsid w:val="0086048A"/>
    <w:rsid w:val="008607CE"/>
    <w:rsid w:val="008608F6"/>
    <w:rsid w:val="00860A30"/>
    <w:rsid w:val="00860B5E"/>
    <w:rsid w:val="00860F3E"/>
    <w:rsid w:val="00861F8A"/>
    <w:rsid w:val="008622B0"/>
    <w:rsid w:val="008623FE"/>
    <w:rsid w:val="00863551"/>
    <w:rsid w:val="008644C6"/>
    <w:rsid w:val="00864504"/>
    <w:rsid w:val="00864517"/>
    <w:rsid w:val="0086456C"/>
    <w:rsid w:val="0086485A"/>
    <w:rsid w:val="008656AC"/>
    <w:rsid w:val="00865842"/>
    <w:rsid w:val="008659CC"/>
    <w:rsid w:val="008666ED"/>
    <w:rsid w:val="00866A3D"/>
    <w:rsid w:val="00866CB5"/>
    <w:rsid w:val="00866EFE"/>
    <w:rsid w:val="00867139"/>
    <w:rsid w:val="008678C3"/>
    <w:rsid w:val="00867A17"/>
    <w:rsid w:val="00867E2A"/>
    <w:rsid w:val="008700C5"/>
    <w:rsid w:val="00870331"/>
    <w:rsid w:val="008708A5"/>
    <w:rsid w:val="008708AD"/>
    <w:rsid w:val="00870916"/>
    <w:rsid w:val="0087092F"/>
    <w:rsid w:val="00870DCE"/>
    <w:rsid w:val="00871360"/>
    <w:rsid w:val="00871867"/>
    <w:rsid w:val="00871BB9"/>
    <w:rsid w:val="00871CC0"/>
    <w:rsid w:val="00871EC6"/>
    <w:rsid w:val="00871F6B"/>
    <w:rsid w:val="00871FEE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B04"/>
    <w:rsid w:val="00876B1A"/>
    <w:rsid w:val="00876B3F"/>
    <w:rsid w:val="00877236"/>
    <w:rsid w:val="00877807"/>
    <w:rsid w:val="00877B14"/>
    <w:rsid w:val="008806FD"/>
    <w:rsid w:val="00880AAD"/>
    <w:rsid w:val="0088113E"/>
    <w:rsid w:val="00881535"/>
    <w:rsid w:val="0088164B"/>
    <w:rsid w:val="008816E0"/>
    <w:rsid w:val="00881F1C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A8E"/>
    <w:rsid w:val="008850D7"/>
    <w:rsid w:val="0088512D"/>
    <w:rsid w:val="00885BD0"/>
    <w:rsid w:val="008864E8"/>
    <w:rsid w:val="00886840"/>
    <w:rsid w:val="00886E04"/>
    <w:rsid w:val="008870D2"/>
    <w:rsid w:val="008873EA"/>
    <w:rsid w:val="008874CC"/>
    <w:rsid w:val="00887985"/>
    <w:rsid w:val="00890553"/>
    <w:rsid w:val="00891BB1"/>
    <w:rsid w:val="008921B9"/>
    <w:rsid w:val="00892310"/>
    <w:rsid w:val="0089242D"/>
    <w:rsid w:val="00892966"/>
    <w:rsid w:val="00892CFC"/>
    <w:rsid w:val="00892EF7"/>
    <w:rsid w:val="0089323A"/>
    <w:rsid w:val="008936A3"/>
    <w:rsid w:val="008939AB"/>
    <w:rsid w:val="00893B1A"/>
    <w:rsid w:val="00894180"/>
    <w:rsid w:val="008941BD"/>
    <w:rsid w:val="00894606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FD4"/>
    <w:rsid w:val="008A0311"/>
    <w:rsid w:val="008A0BD4"/>
    <w:rsid w:val="008A10FE"/>
    <w:rsid w:val="008A136C"/>
    <w:rsid w:val="008A166F"/>
    <w:rsid w:val="008A1778"/>
    <w:rsid w:val="008A1795"/>
    <w:rsid w:val="008A1EA2"/>
    <w:rsid w:val="008A2214"/>
    <w:rsid w:val="008A22B4"/>
    <w:rsid w:val="008A247B"/>
    <w:rsid w:val="008A2B11"/>
    <w:rsid w:val="008A2E03"/>
    <w:rsid w:val="008A2E90"/>
    <w:rsid w:val="008A3178"/>
    <w:rsid w:val="008A335F"/>
    <w:rsid w:val="008A3CA3"/>
    <w:rsid w:val="008A42E0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BE2"/>
    <w:rsid w:val="008B0E96"/>
    <w:rsid w:val="008B136B"/>
    <w:rsid w:val="008B1540"/>
    <w:rsid w:val="008B17E0"/>
    <w:rsid w:val="008B18DD"/>
    <w:rsid w:val="008B1B6C"/>
    <w:rsid w:val="008B1E00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88A"/>
    <w:rsid w:val="008B598C"/>
    <w:rsid w:val="008B5ACA"/>
    <w:rsid w:val="008B5B1F"/>
    <w:rsid w:val="008B6049"/>
    <w:rsid w:val="008B626A"/>
    <w:rsid w:val="008B6CF2"/>
    <w:rsid w:val="008B6D76"/>
    <w:rsid w:val="008B7222"/>
    <w:rsid w:val="008B7D31"/>
    <w:rsid w:val="008C0344"/>
    <w:rsid w:val="008C03BE"/>
    <w:rsid w:val="008C0F89"/>
    <w:rsid w:val="008C14D4"/>
    <w:rsid w:val="008C2581"/>
    <w:rsid w:val="008C291E"/>
    <w:rsid w:val="008C2FC3"/>
    <w:rsid w:val="008C3044"/>
    <w:rsid w:val="008C374F"/>
    <w:rsid w:val="008C37B1"/>
    <w:rsid w:val="008C44AA"/>
    <w:rsid w:val="008C4638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D9E"/>
    <w:rsid w:val="008C6F6F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DE4"/>
    <w:rsid w:val="008D3E4C"/>
    <w:rsid w:val="008D4552"/>
    <w:rsid w:val="008D4747"/>
    <w:rsid w:val="008D49CA"/>
    <w:rsid w:val="008D4E68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DAB"/>
    <w:rsid w:val="008D7972"/>
    <w:rsid w:val="008D7C0D"/>
    <w:rsid w:val="008D7E46"/>
    <w:rsid w:val="008E0221"/>
    <w:rsid w:val="008E0641"/>
    <w:rsid w:val="008E0A62"/>
    <w:rsid w:val="008E231E"/>
    <w:rsid w:val="008E2615"/>
    <w:rsid w:val="008E2721"/>
    <w:rsid w:val="008E2FCA"/>
    <w:rsid w:val="008E30F2"/>
    <w:rsid w:val="008E368F"/>
    <w:rsid w:val="008E36EB"/>
    <w:rsid w:val="008E3DD4"/>
    <w:rsid w:val="008E44D3"/>
    <w:rsid w:val="008E4578"/>
    <w:rsid w:val="008E4736"/>
    <w:rsid w:val="008E4834"/>
    <w:rsid w:val="008E49F7"/>
    <w:rsid w:val="008E5764"/>
    <w:rsid w:val="008E5DF6"/>
    <w:rsid w:val="008E6A4F"/>
    <w:rsid w:val="008E6ACF"/>
    <w:rsid w:val="008E6C45"/>
    <w:rsid w:val="008E6E42"/>
    <w:rsid w:val="008E795E"/>
    <w:rsid w:val="008E7ACD"/>
    <w:rsid w:val="008E7F8E"/>
    <w:rsid w:val="008F01A6"/>
    <w:rsid w:val="008F0AF0"/>
    <w:rsid w:val="008F1A02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4043"/>
    <w:rsid w:val="008F427F"/>
    <w:rsid w:val="008F44D4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451D"/>
    <w:rsid w:val="00904D67"/>
    <w:rsid w:val="00905666"/>
    <w:rsid w:val="009059F4"/>
    <w:rsid w:val="00905CCB"/>
    <w:rsid w:val="00905F5B"/>
    <w:rsid w:val="00906278"/>
    <w:rsid w:val="0090651D"/>
    <w:rsid w:val="00906E0C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801"/>
    <w:rsid w:val="00912C23"/>
    <w:rsid w:val="0091352A"/>
    <w:rsid w:val="00913B21"/>
    <w:rsid w:val="00913DA5"/>
    <w:rsid w:val="00913F82"/>
    <w:rsid w:val="00914913"/>
    <w:rsid w:val="00914B62"/>
    <w:rsid w:val="00914B9B"/>
    <w:rsid w:val="0091515E"/>
    <w:rsid w:val="00915342"/>
    <w:rsid w:val="00915ABB"/>
    <w:rsid w:val="00915FC7"/>
    <w:rsid w:val="0091639E"/>
    <w:rsid w:val="00916501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566"/>
    <w:rsid w:val="00920F4D"/>
    <w:rsid w:val="009219D8"/>
    <w:rsid w:val="00921EFD"/>
    <w:rsid w:val="009222E8"/>
    <w:rsid w:val="00922672"/>
    <w:rsid w:val="00922C2A"/>
    <w:rsid w:val="00922CCB"/>
    <w:rsid w:val="00922DA5"/>
    <w:rsid w:val="00922E0F"/>
    <w:rsid w:val="00922EB6"/>
    <w:rsid w:val="00923136"/>
    <w:rsid w:val="0092333D"/>
    <w:rsid w:val="00923645"/>
    <w:rsid w:val="009236C8"/>
    <w:rsid w:val="0092394B"/>
    <w:rsid w:val="00923A2C"/>
    <w:rsid w:val="009246E1"/>
    <w:rsid w:val="00924C39"/>
    <w:rsid w:val="00925124"/>
    <w:rsid w:val="00925322"/>
    <w:rsid w:val="00925E4F"/>
    <w:rsid w:val="00926409"/>
    <w:rsid w:val="009264E6"/>
    <w:rsid w:val="00926858"/>
    <w:rsid w:val="00926AC4"/>
    <w:rsid w:val="00926C0F"/>
    <w:rsid w:val="00926DAB"/>
    <w:rsid w:val="009270A3"/>
    <w:rsid w:val="00927746"/>
    <w:rsid w:val="0092794A"/>
    <w:rsid w:val="00927982"/>
    <w:rsid w:val="00927D36"/>
    <w:rsid w:val="0093052B"/>
    <w:rsid w:val="0093087B"/>
    <w:rsid w:val="00930EBC"/>
    <w:rsid w:val="009317F6"/>
    <w:rsid w:val="00931BDC"/>
    <w:rsid w:val="00931C56"/>
    <w:rsid w:val="00932253"/>
    <w:rsid w:val="00932BE9"/>
    <w:rsid w:val="00933005"/>
    <w:rsid w:val="00933743"/>
    <w:rsid w:val="00933904"/>
    <w:rsid w:val="00933B86"/>
    <w:rsid w:val="009344AD"/>
    <w:rsid w:val="009344B2"/>
    <w:rsid w:val="00934679"/>
    <w:rsid w:val="009349D9"/>
    <w:rsid w:val="00934B85"/>
    <w:rsid w:val="00934C51"/>
    <w:rsid w:val="00934F0F"/>
    <w:rsid w:val="0093506C"/>
    <w:rsid w:val="0093599C"/>
    <w:rsid w:val="00936222"/>
    <w:rsid w:val="00936422"/>
    <w:rsid w:val="00936571"/>
    <w:rsid w:val="00936996"/>
    <w:rsid w:val="00936ACF"/>
    <w:rsid w:val="009373FB"/>
    <w:rsid w:val="00937411"/>
    <w:rsid w:val="00937540"/>
    <w:rsid w:val="009375D6"/>
    <w:rsid w:val="00940145"/>
    <w:rsid w:val="009403A8"/>
    <w:rsid w:val="009405EB"/>
    <w:rsid w:val="0094081D"/>
    <w:rsid w:val="00940BAE"/>
    <w:rsid w:val="00940C3E"/>
    <w:rsid w:val="0094114D"/>
    <w:rsid w:val="0094122B"/>
    <w:rsid w:val="009413C8"/>
    <w:rsid w:val="009415E8"/>
    <w:rsid w:val="00941944"/>
    <w:rsid w:val="00941C0F"/>
    <w:rsid w:val="0094226A"/>
    <w:rsid w:val="00942B3E"/>
    <w:rsid w:val="009431C6"/>
    <w:rsid w:val="00943A9F"/>
    <w:rsid w:val="00943BD3"/>
    <w:rsid w:val="00944022"/>
    <w:rsid w:val="009449F8"/>
    <w:rsid w:val="00945334"/>
    <w:rsid w:val="00945512"/>
    <w:rsid w:val="00945708"/>
    <w:rsid w:val="0094579C"/>
    <w:rsid w:val="0094622A"/>
    <w:rsid w:val="00946349"/>
    <w:rsid w:val="009469B9"/>
    <w:rsid w:val="009469DA"/>
    <w:rsid w:val="0094775B"/>
    <w:rsid w:val="00947958"/>
    <w:rsid w:val="00947FB8"/>
    <w:rsid w:val="0095038F"/>
    <w:rsid w:val="009509C3"/>
    <w:rsid w:val="009509CE"/>
    <w:rsid w:val="0095101F"/>
    <w:rsid w:val="00951A13"/>
    <w:rsid w:val="00951C3B"/>
    <w:rsid w:val="00952B85"/>
    <w:rsid w:val="009534DD"/>
    <w:rsid w:val="009536F1"/>
    <w:rsid w:val="00954321"/>
    <w:rsid w:val="00954DF1"/>
    <w:rsid w:val="0095578A"/>
    <w:rsid w:val="00955973"/>
    <w:rsid w:val="00955C06"/>
    <w:rsid w:val="00955D1C"/>
    <w:rsid w:val="00956358"/>
    <w:rsid w:val="0095659D"/>
    <w:rsid w:val="00956A09"/>
    <w:rsid w:val="00956EF0"/>
    <w:rsid w:val="00956FEE"/>
    <w:rsid w:val="00957391"/>
    <w:rsid w:val="00957ACA"/>
    <w:rsid w:val="00961962"/>
    <w:rsid w:val="009619D0"/>
    <w:rsid w:val="00961CA2"/>
    <w:rsid w:val="0096247D"/>
    <w:rsid w:val="0096280B"/>
    <w:rsid w:val="00962CF8"/>
    <w:rsid w:val="0096302B"/>
    <w:rsid w:val="00963170"/>
    <w:rsid w:val="00963BE8"/>
    <w:rsid w:val="00963DBF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994"/>
    <w:rsid w:val="00970CE0"/>
    <w:rsid w:val="00970F90"/>
    <w:rsid w:val="00971302"/>
    <w:rsid w:val="00971475"/>
    <w:rsid w:val="00971538"/>
    <w:rsid w:val="009715DE"/>
    <w:rsid w:val="00971C69"/>
    <w:rsid w:val="00971E64"/>
    <w:rsid w:val="0097247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327"/>
    <w:rsid w:val="0097563C"/>
    <w:rsid w:val="00975A5F"/>
    <w:rsid w:val="00975CC4"/>
    <w:rsid w:val="00975CF3"/>
    <w:rsid w:val="00976285"/>
    <w:rsid w:val="00976A4C"/>
    <w:rsid w:val="0097764C"/>
    <w:rsid w:val="0097772E"/>
    <w:rsid w:val="00977878"/>
    <w:rsid w:val="009803C3"/>
    <w:rsid w:val="00980A26"/>
    <w:rsid w:val="009812A6"/>
    <w:rsid w:val="0098272B"/>
    <w:rsid w:val="00982A29"/>
    <w:rsid w:val="00982CC9"/>
    <w:rsid w:val="00983388"/>
    <w:rsid w:val="00983877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F48"/>
    <w:rsid w:val="00992677"/>
    <w:rsid w:val="00992796"/>
    <w:rsid w:val="00992CD8"/>
    <w:rsid w:val="00992FA4"/>
    <w:rsid w:val="0099302F"/>
    <w:rsid w:val="0099325F"/>
    <w:rsid w:val="00993324"/>
    <w:rsid w:val="009939CB"/>
    <w:rsid w:val="00993A6B"/>
    <w:rsid w:val="00993BF2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82"/>
    <w:rsid w:val="00996DDA"/>
    <w:rsid w:val="00996DFE"/>
    <w:rsid w:val="00997482"/>
    <w:rsid w:val="009974FA"/>
    <w:rsid w:val="00997636"/>
    <w:rsid w:val="0099784B"/>
    <w:rsid w:val="009A0FAE"/>
    <w:rsid w:val="009A158B"/>
    <w:rsid w:val="009A16EB"/>
    <w:rsid w:val="009A1BC5"/>
    <w:rsid w:val="009A1C08"/>
    <w:rsid w:val="009A1E06"/>
    <w:rsid w:val="009A272B"/>
    <w:rsid w:val="009A29D8"/>
    <w:rsid w:val="009A2D19"/>
    <w:rsid w:val="009A2FB0"/>
    <w:rsid w:val="009A39D0"/>
    <w:rsid w:val="009A4236"/>
    <w:rsid w:val="009A47A4"/>
    <w:rsid w:val="009A4B39"/>
    <w:rsid w:val="009A4FD6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708A"/>
    <w:rsid w:val="009B70B7"/>
    <w:rsid w:val="009B7245"/>
    <w:rsid w:val="009B79B2"/>
    <w:rsid w:val="009B7B64"/>
    <w:rsid w:val="009C003A"/>
    <w:rsid w:val="009C066A"/>
    <w:rsid w:val="009C0C12"/>
    <w:rsid w:val="009C0D07"/>
    <w:rsid w:val="009C0E5C"/>
    <w:rsid w:val="009C0FD0"/>
    <w:rsid w:val="009C1886"/>
    <w:rsid w:val="009C261F"/>
    <w:rsid w:val="009C2923"/>
    <w:rsid w:val="009C3063"/>
    <w:rsid w:val="009C31AF"/>
    <w:rsid w:val="009C3DC8"/>
    <w:rsid w:val="009C42CA"/>
    <w:rsid w:val="009C431B"/>
    <w:rsid w:val="009C435C"/>
    <w:rsid w:val="009C435E"/>
    <w:rsid w:val="009C45E6"/>
    <w:rsid w:val="009C4BB5"/>
    <w:rsid w:val="009C5125"/>
    <w:rsid w:val="009C5D2E"/>
    <w:rsid w:val="009C5D8E"/>
    <w:rsid w:val="009C5FE9"/>
    <w:rsid w:val="009C6712"/>
    <w:rsid w:val="009C67C6"/>
    <w:rsid w:val="009C6D3C"/>
    <w:rsid w:val="009C7044"/>
    <w:rsid w:val="009C7D72"/>
    <w:rsid w:val="009D0344"/>
    <w:rsid w:val="009D0389"/>
    <w:rsid w:val="009D05F4"/>
    <w:rsid w:val="009D0D8A"/>
    <w:rsid w:val="009D0F89"/>
    <w:rsid w:val="009D1343"/>
    <w:rsid w:val="009D16A1"/>
    <w:rsid w:val="009D1F2C"/>
    <w:rsid w:val="009D24B1"/>
    <w:rsid w:val="009D2998"/>
    <w:rsid w:val="009D2B69"/>
    <w:rsid w:val="009D2BCF"/>
    <w:rsid w:val="009D2BE4"/>
    <w:rsid w:val="009D2C65"/>
    <w:rsid w:val="009D2EC5"/>
    <w:rsid w:val="009D38A9"/>
    <w:rsid w:val="009D3A33"/>
    <w:rsid w:val="009D3B14"/>
    <w:rsid w:val="009D42C1"/>
    <w:rsid w:val="009D4321"/>
    <w:rsid w:val="009D46AD"/>
    <w:rsid w:val="009D4738"/>
    <w:rsid w:val="009D5717"/>
    <w:rsid w:val="009D5A62"/>
    <w:rsid w:val="009D5AC6"/>
    <w:rsid w:val="009D5B80"/>
    <w:rsid w:val="009D5D5F"/>
    <w:rsid w:val="009D5D85"/>
    <w:rsid w:val="009D66AD"/>
    <w:rsid w:val="009D7172"/>
    <w:rsid w:val="009D75A9"/>
    <w:rsid w:val="009D7B2F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406F"/>
    <w:rsid w:val="009E40B8"/>
    <w:rsid w:val="009E40D9"/>
    <w:rsid w:val="009E502C"/>
    <w:rsid w:val="009E517B"/>
    <w:rsid w:val="009E5503"/>
    <w:rsid w:val="009E5829"/>
    <w:rsid w:val="009E5984"/>
    <w:rsid w:val="009E59F8"/>
    <w:rsid w:val="009E60A6"/>
    <w:rsid w:val="009E61DD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2F1"/>
    <w:rsid w:val="009F336F"/>
    <w:rsid w:val="009F34F0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441"/>
    <w:rsid w:val="009F5C7E"/>
    <w:rsid w:val="009F621A"/>
    <w:rsid w:val="009F6350"/>
    <w:rsid w:val="009F744C"/>
    <w:rsid w:val="00A0006B"/>
    <w:rsid w:val="00A00AEA"/>
    <w:rsid w:val="00A00DAF"/>
    <w:rsid w:val="00A01496"/>
    <w:rsid w:val="00A01771"/>
    <w:rsid w:val="00A025E8"/>
    <w:rsid w:val="00A02937"/>
    <w:rsid w:val="00A02AAE"/>
    <w:rsid w:val="00A03241"/>
    <w:rsid w:val="00A03437"/>
    <w:rsid w:val="00A0359F"/>
    <w:rsid w:val="00A03DD2"/>
    <w:rsid w:val="00A03F86"/>
    <w:rsid w:val="00A04442"/>
    <w:rsid w:val="00A04BC4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10772"/>
    <w:rsid w:val="00A10837"/>
    <w:rsid w:val="00A10ADA"/>
    <w:rsid w:val="00A1109C"/>
    <w:rsid w:val="00A110C7"/>
    <w:rsid w:val="00A11E4B"/>
    <w:rsid w:val="00A12256"/>
    <w:rsid w:val="00A12562"/>
    <w:rsid w:val="00A127C2"/>
    <w:rsid w:val="00A129DD"/>
    <w:rsid w:val="00A12A00"/>
    <w:rsid w:val="00A13163"/>
    <w:rsid w:val="00A131C4"/>
    <w:rsid w:val="00A13CB8"/>
    <w:rsid w:val="00A13D1C"/>
    <w:rsid w:val="00A141BD"/>
    <w:rsid w:val="00A147D1"/>
    <w:rsid w:val="00A14CF5"/>
    <w:rsid w:val="00A14E49"/>
    <w:rsid w:val="00A15783"/>
    <w:rsid w:val="00A157DB"/>
    <w:rsid w:val="00A15CFC"/>
    <w:rsid w:val="00A15ECE"/>
    <w:rsid w:val="00A16BA2"/>
    <w:rsid w:val="00A16BFF"/>
    <w:rsid w:val="00A16D8D"/>
    <w:rsid w:val="00A16EE7"/>
    <w:rsid w:val="00A17009"/>
    <w:rsid w:val="00A1721F"/>
    <w:rsid w:val="00A17244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81B"/>
    <w:rsid w:val="00A22A29"/>
    <w:rsid w:val="00A22A46"/>
    <w:rsid w:val="00A2326B"/>
    <w:rsid w:val="00A23706"/>
    <w:rsid w:val="00A2398B"/>
    <w:rsid w:val="00A23D0D"/>
    <w:rsid w:val="00A23D76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C1E"/>
    <w:rsid w:val="00A30CD3"/>
    <w:rsid w:val="00A30E95"/>
    <w:rsid w:val="00A314CD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9B"/>
    <w:rsid w:val="00A34F73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40388"/>
    <w:rsid w:val="00A40C58"/>
    <w:rsid w:val="00A40D47"/>
    <w:rsid w:val="00A41125"/>
    <w:rsid w:val="00A41377"/>
    <w:rsid w:val="00A415DF"/>
    <w:rsid w:val="00A42425"/>
    <w:rsid w:val="00A424C7"/>
    <w:rsid w:val="00A424DB"/>
    <w:rsid w:val="00A4253C"/>
    <w:rsid w:val="00A427C7"/>
    <w:rsid w:val="00A42BF2"/>
    <w:rsid w:val="00A42C72"/>
    <w:rsid w:val="00A438BD"/>
    <w:rsid w:val="00A43E5E"/>
    <w:rsid w:val="00A440E3"/>
    <w:rsid w:val="00A445DD"/>
    <w:rsid w:val="00A4478C"/>
    <w:rsid w:val="00A44B09"/>
    <w:rsid w:val="00A44C5F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7484"/>
    <w:rsid w:val="00A47F19"/>
    <w:rsid w:val="00A505DF"/>
    <w:rsid w:val="00A509D3"/>
    <w:rsid w:val="00A50E39"/>
    <w:rsid w:val="00A50E3E"/>
    <w:rsid w:val="00A511B3"/>
    <w:rsid w:val="00A51459"/>
    <w:rsid w:val="00A515F7"/>
    <w:rsid w:val="00A51682"/>
    <w:rsid w:val="00A519F6"/>
    <w:rsid w:val="00A51A58"/>
    <w:rsid w:val="00A52526"/>
    <w:rsid w:val="00A52C97"/>
    <w:rsid w:val="00A532D1"/>
    <w:rsid w:val="00A53F35"/>
    <w:rsid w:val="00A54535"/>
    <w:rsid w:val="00A54571"/>
    <w:rsid w:val="00A54FD8"/>
    <w:rsid w:val="00A560DC"/>
    <w:rsid w:val="00A5664C"/>
    <w:rsid w:val="00A56B0B"/>
    <w:rsid w:val="00A56EC7"/>
    <w:rsid w:val="00A57289"/>
    <w:rsid w:val="00A579EB"/>
    <w:rsid w:val="00A57BF7"/>
    <w:rsid w:val="00A57CD6"/>
    <w:rsid w:val="00A57D1D"/>
    <w:rsid w:val="00A60371"/>
    <w:rsid w:val="00A604F8"/>
    <w:rsid w:val="00A606F9"/>
    <w:rsid w:val="00A61069"/>
    <w:rsid w:val="00A6109E"/>
    <w:rsid w:val="00A6116C"/>
    <w:rsid w:val="00A6194D"/>
    <w:rsid w:val="00A61AF6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427B"/>
    <w:rsid w:val="00A6446B"/>
    <w:rsid w:val="00A644C4"/>
    <w:rsid w:val="00A64662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1DD"/>
    <w:rsid w:val="00A802ED"/>
    <w:rsid w:val="00A8074E"/>
    <w:rsid w:val="00A810EA"/>
    <w:rsid w:val="00A812FD"/>
    <w:rsid w:val="00A81917"/>
    <w:rsid w:val="00A81FBD"/>
    <w:rsid w:val="00A82148"/>
    <w:rsid w:val="00A82151"/>
    <w:rsid w:val="00A823FF"/>
    <w:rsid w:val="00A82796"/>
    <w:rsid w:val="00A828CD"/>
    <w:rsid w:val="00A82B89"/>
    <w:rsid w:val="00A82DEE"/>
    <w:rsid w:val="00A83385"/>
    <w:rsid w:val="00A83A1C"/>
    <w:rsid w:val="00A83A9E"/>
    <w:rsid w:val="00A83D19"/>
    <w:rsid w:val="00A842F2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AC3"/>
    <w:rsid w:val="00A92B8D"/>
    <w:rsid w:val="00A92C12"/>
    <w:rsid w:val="00A92D7B"/>
    <w:rsid w:val="00A93262"/>
    <w:rsid w:val="00A93D73"/>
    <w:rsid w:val="00A93EBB"/>
    <w:rsid w:val="00A940D0"/>
    <w:rsid w:val="00A94474"/>
    <w:rsid w:val="00A945A4"/>
    <w:rsid w:val="00A945FE"/>
    <w:rsid w:val="00A946F9"/>
    <w:rsid w:val="00A9478B"/>
    <w:rsid w:val="00A94D89"/>
    <w:rsid w:val="00A94F25"/>
    <w:rsid w:val="00A95951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873"/>
    <w:rsid w:val="00AA0233"/>
    <w:rsid w:val="00AA07FB"/>
    <w:rsid w:val="00AA1313"/>
    <w:rsid w:val="00AA1636"/>
    <w:rsid w:val="00AA1A95"/>
    <w:rsid w:val="00AA1BA3"/>
    <w:rsid w:val="00AA2480"/>
    <w:rsid w:val="00AA2D0E"/>
    <w:rsid w:val="00AA2FD6"/>
    <w:rsid w:val="00AA313F"/>
    <w:rsid w:val="00AA3649"/>
    <w:rsid w:val="00AA39F4"/>
    <w:rsid w:val="00AA3E36"/>
    <w:rsid w:val="00AA44E5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3C"/>
    <w:rsid w:val="00AA7080"/>
    <w:rsid w:val="00AA7327"/>
    <w:rsid w:val="00AA74A3"/>
    <w:rsid w:val="00AA7949"/>
    <w:rsid w:val="00AB00F4"/>
    <w:rsid w:val="00AB0429"/>
    <w:rsid w:val="00AB04EC"/>
    <w:rsid w:val="00AB0953"/>
    <w:rsid w:val="00AB1EA3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88D"/>
    <w:rsid w:val="00AB6EA4"/>
    <w:rsid w:val="00AB703D"/>
    <w:rsid w:val="00AB72B1"/>
    <w:rsid w:val="00AB7518"/>
    <w:rsid w:val="00AB789E"/>
    <w:rsid w:val="00AB7DDA"/>
    <w:rsid w:val="00AB7E25"/>
    <w:rsid w:val="00AB7FC4"/>
    <w:rsid w:val="00AC126C"/>
    <w:rsid w:val="00AC14BA"/>
    <w:rsid w:val="00AC15D9"/>
    <w:rsid w:val="00AC1AC3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8F9"/>
    <w:rsid w:val="00AD5985"/>
    <w:rsid w:val="00AD59FE"/>
    <w:rsid w:val="00AD5FC9"/>
    <w:rsid w:val="00AD6CB9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A3E"/>
    <w:rsid w:val="00AE0F37"/>
    <w:rsid w:val="00AE0F84"/>
    <w:rsid w:val="00AE106B"/>
    <w:rsid w:val="00AE1134"/>
    <w:rsid w:val="00AE19AB"/>
    <w:rsid w:val="00AE1DCA"/>
    <w:rsid w:val="00AE228D"/>
    <w:rsid w:val="00AE291C"/>
    <w:rsid w:val="00AE2DB7"/>
    <w:rsid w:val="00AE3468"/>
    <w:rsid w:val="00AE3520"/>
    <w:rsid w:val="00AE39F1"/>
    <w:rsid w:val="00AE3F62"/>
    <w:rsid w:val="00AE3F90"/>
    <w:rsid w:val="00AE43A9"/>
    <w:rsid w:val="00AE4BDC"/>
    <w:rsid w:val="00AE4BDE"/>
    <w:rsid w:val="00AE4DAB"/>
    <w:rsid w:val="00AE520F"/>
    <w:rsid w:val="00AE5613"/>
    <w:rsid w:val="00AE5726"/>
    <w:rsid w:val="00AE5C76"/>
    <w:rsid w:val="00AE5CC4"/>
    <w:rsid w:val="00AE5DB6"/>
    <w:rsid w:val="00AE5DF1"/>
    <w:rsid w:val="00AE64C1"/>
    <w:rsid w:val="00AE68A0"/>
    <w:rsid w:val="00AE6982"/>
    <w:rsid w:val="00AE7B43"/>
    <w:rsid w:val="00AF009A"/>
    <w:rsid w:val="00AF09FE"/>
    <w:rsid w:val="00AF10E2"/>
    <w:rsid w:val="00AF126B"/>
    <w:rsid w:val="00AF132B"/>
    <w:rsid w:val="00AF1511"/>
    <w:rsid w:val="00AF1ABA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608A"/>
    <w:rsid w:val="00AF6111"/>
    <w:rsid w:val="00AF6323"/>
    <w:rsid w:val="00AF6418"/>
    <w:rsid w:val="00AF6574"/>
    <w:rsid w:val="00AF6C1F"/>
    <w:rsid w:val="00AF6E47"/>
    <w:rsid w:val="00AF744D"/>
    <w:rsid w:val="00AF747D"/>
    <w:rsid w:val="00AF75D3"/>
    <w:rsid w:val="00AF7780"/>
    <w:rsid w:val="00AF79AC"/>
    <w:rsid w:val="00B00399"/>
    <w:rsid w:val="00B00696"/>
    <w:rsid w:val="00B013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86A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552"/>
    <w:rsid w:val="00B07B93"/>
    <w:rsid w:val="00B10022"/>
    <w:rsid w:val="00B10199"/>
    <w:rsid w:val="00B1031A"/>
    <w:rsid w:val="00B103FB"/>
    <w:rsid w:val="00B10466"/>
    <w:rsid w:val="00B10A18"/>
    <w:rsid w:val="00B10DAF"/>
    <w:rsid w:val="00B11C9B"/>
    <w:rsid w:val="00B11D4C"/>
    <w:rsid w:val="00B11FC1"/>
    <w:rsid w:val="00B12269"/>
    <w:rsid w:val="00B12375"/>
    <w:rsid w:val="00B1285F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73F"/>
    <w:rsid w:val="00B16853"/>
    <w:rsid w:val="00B16B6E"/>
    <w:rsid w:val="00B16CDE"/>
    <w:rsid w:val="00B16FA3"/>
    <w:rsid w:val="00B16FA5"/>
    <w:rsid w:val="00B17112"/>
    <w:rsid w:val="00B1758C"/>
    <w:rsid w:val="00B1759F"/>
    <w:rsid w:val="00B1792A"/>
    <w:rsid w:val="00B17950"/>
    <w:rsid w:val="00B17C6B"/>
    <w:rsid w:val="00B20004"/>
    <w:rsid w:val="00B20455"/>
    <w:rsid w:val="00B20A0E"/>
    <w:rsid w:val="00B20E36"/>
    <w:rsid w:val="00B2151C"/>
    <w:rsid w:val="00B21668"/>
    <w:rsid w:val="00B2185D"/>
    <w:rsid w:val="00B21CB1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4AB"/>
    <w:rsid w:val="00B255C2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300A9"/>
    <w:rsid w:val="00B300AB"/>
    <w:rsid w:val="00B3041A"/>
    <w:rsid w:val="00B3044F"/>
    <w:rsid w:val="00B32446"/>
    <w:rsid w:val="00B32724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A50"/>
    <w:rsid w:val="00B36D8A"/>
    <w:rsid w:val="00B36EB2"/>
    <w:rsid w:val="00B36F84"/>
    <w:rsid w:val="00B3742E"/>
    <w:rsid w:val="00B375F7"/>
    <w:rsid w:val="00B37ED3"/>
    <w:rsid w:val="00B40C91"/>
    <w:rsid w:val="00B41125"/>
    <w:rsid w:val="00B411BC"/>
    <w:rsid w:val="00B41449"/>
    <w:rsid w:val="00B416C0"/>
    <w:rsid w:val="00B41BC7"/>
    <w:rsid w:val="00B42228"/>
    <w:rsid w:val="00B427B4"/>
    <w:rsid w:val="00B42B1F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A87"/>
    <w:rsid w:val="00B46CC8"/>
    <w:rsid w:val="00B46F5D"/>
    <w:rsid w:val="00B47404"/>
    <w:rsid w:val="00B47757"/>
    <w:rsid w:val="00B47C59"/>
    <w:rsid w:val="00B51043"/>
    <w:rsid w:val="00B5118D"/>
    <w:rsid w:val="00B511B0"/>
    <w:rsid w:val="00B51FC7"/>
    <w:rsid w:val="00B520F6"/>
    <w:rsid w:val="00B5243B"/>
    <w:rsid w:val="00B528D9"/>
    <w:rsid w:val="00B52A2B"/>
    <w:rsid w:val="00B530ED"/>
    <w:rsid w:val="00B536C8"/>
    <w:rsid w:val="00B53C04"/>
    <w:rsid w:val="00B53C6F"/>
    <w:rsid w:val="00B5410E"/>
    <w:rsid w:val="00B547D8"/>
    <w:rsid w:val="00B54EB1"/>
    <w:rsid w:val="00B54EDD"/>
    <w:rsid w:val="00B562E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CC9"/>
    <w:rsid w:val="00B57D0B"/>
    <w:rsid w:val="00B57E27"/>
    <w:rsid w:val="00B57E54"/>
    <w:rsid w:val="00B604CA"/>
    <w:rsid w:val="00B60784"/>
    <w:rsid w:val="00B60BC2"/>
    <w:rsid w:val="00B60C39"/>
    <w:rsid w:val="00B610FA"/>
    <w:rsid w:val="00B6125A"/>
    <w:rsid w:val="00B618E2"/>
    <w:rsid w:val="00B61B58"/>
    <w:rsid w:val="00B62465"/>
    <w:rsid w:val="00B62858"/>
    <w:rsid w:val="00B62A5D"/>
    <w:rsid w:val="00B62B00"/>
    <w:rsid w:val="00B62CBB"/>
    <w:rsid w:val="00B62EB4"/>
    <w:rsid w:val="00B63078"/>
    <w:rsid w:val="00B63283"/>
    <w:rsid w:val="00B634E3"/>
    <w:rsid w:val="00B63BE5"/>
    <w:rsid w:val="00B63BEE"/>
    <w:rsid w:val="00B63F5E"/>
    <w:rsid w:val="00B64339"/>
    <w:rsid w:val="00B64669"/>
    <w:rsid w:val="00B6484D"/>
    <w:rsid w:val="00B649B1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F93"/>
    <w:rsid w:val="00B715E3"/>
    <w:rsid w:val="00B71C21"/>
    <w:rsid w:val="00B720C7"/>
    <w:rsid w:val="00B72603"/>
    <w:rsid w:val="00B729D7"/>
    <w:rsid w:val="00B72A01"/>
    <w:rsid w:val="00B72AAC"/>
    <w:rsid w:val="00B733ED"/>
    <w:rsid w:val="00B7355B"/>
    <w:rsid w:val="00B738FF"/>
    <w:rsid w:val="00B73A97"/>
    <w:rsid w:val="00B74065"/>
    <w:rsid w:val="00B7425D"/>
    <w:rsid w:val="00B744AA"/>
    <w:rsid w:val="00B7475B"/>
    <w:rsid w:val="00B750DE"/>
    <w:rsid w:val="00B75648"/>
    <w:rsid w:val="00B75DB3"/>
    <w:rsid w:val="00B766C7"/>
    <w:rsid w:val="00B7690C"/>
    <w:rsid w:val="00B7696C"/>
    <w:rsid w:val="00B76DC4"/>
    <w:rsid w:val="00B76EBF"/>
    <w:rsid w:val="00B77080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C3"/>
    <w:rsid w:val="00B82FF1"/>
    <w:rsid w:val="00B832B4"/>
    <w:rsid w:val="00B834A3"/>
    <w:rsid w:val="00B839FD"/>
    <w:rsid w:val="00B83CEF"/>
    <w:rsid w:val="00B84222"/>
    <w:rsid w:val="00B8477D"/>
    <w:rsid w:val="00B8488F"/>
    <w:rsid w:val="00B848CC"/>
    <w:rsid w:val="00B84EB0"/>
    <w:rsid w:val="00B859F7"/>
    <w:rsid w:val="00B85AAA"/>
    <w:rsid w:val="00B8609A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EA6"/>
    <w:rsid w:val="00BA0257"/>
    <w:rsid w:val="00BA0938"/>
    <w:rsid w:val="00BA0F9C"/>
    <w:rsid w:val="00BA15C2"/>
    <w:rsid w:val="00BA198D"/>
    <w:rsid w:val="00BA1A6A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2171"/>
    <w:rsid w:val="00BB2733"/>
    <w:rsid w:val="00BB299E"/>
    <w:rsid w:val="00BB30E6"/>
    <w:rsid w:val="00BB36AB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F26"/>
    <w:rsid w:val="00BD22BE"/>
    <w:rsid w:val="00BD270D"/>
    <w:rsid w:val="00BD2B40"/>
    <w:rsid w:val="00BD2DD4"/>
    <w:rsid w:val="00BD3002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BA9"/>
    <w:rsid w:val="00BD6D58"/>
    <w:rsid w:val="00BD6EA9"/>
    <w:rsid w:val="00BE0205"/>
    <w:rsid w:val="00BE0351"/>
    <w:rsid w:val="00BE0356"/>
    <w:rsid w:val="00BE05A2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4A4"/>
    <w:rsid w:val="00BE3936"/>
    <w:rsid w:val="00BE3BF7"/>
    <w:rsid w:val="00BE3E4E"/>
    <w:rsid w:val="00BE40DC"/>
    <w:rsid w:val="00BE43E1"/>
    <w:rsid w:val="00BE44FC"/>
    <w:rsid w:val="00BE452A"/>
    <w:rsid w:val="00BE4948"/>
    <w:rsid w:val="00BE49E9"/>
    <w:rsid w:val="00BE4D56"/>
    <w:rsid w:val="00BE4EB0"/>
    <w:rsid w:val="00BE5167"/>
    <w:rsid w:val="00BE5413"/>
    <w:rsid w:val="00BE56E3"/>
    <w:rsid w:val="00BE5783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B2F"/>
    <w:rsid w:val="00BF2BAE"/>
    <w:rsid w:val="00BF3A08"/>
    <w:rsid w:val="00BF3AC3"/>
    <w:rsid w:val="00BF3E83"/>
    <w:rsid w:val="00BF4351"/>
    <w:rsid w:val="00BF44DE"/>
    <w:rsid w:val="00BF4B0C"/>
    <w:rsid w:val="00BF4B7F"/>
    <w:rsid w:val="00BF4D74"/>
    <w:rsid w:val="00BF4F23"/>
    <w:rsid w:val="00BF5549"/>
    <w:rsid w:val="00BF5B12"/>
    <w:rsid w:val="00BF5DA4"/>
    <w:rsid w:val="00BF5EC1"/>
    <w:rsid w:val="00BF6060"/>
    <w:rsid w:val="00BF606D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1F48"/>
    <w:rsid w:val="00C02159"/>
    <w:rsid w:val="00C0248B"/>
    <w:rsid w:val="00C02F65"/>
    <w:rsid w:val="00C02FD9"/>
    <w:rsid w:val="00C03258"/>
    <w:rsid w:val="00C0363E"/>
    <w:rsid w:val="00C040C2"/>
    <w:rsid w:val="00C0499C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E7A"/>
    <w:rsid w:val="00C14142"/>
    <w:rsid w:val="00C146FF"/>
    <w:rsid w:val="00C153D2"/>
    <w:rsid w:val="00C15615"/>
    <w:rsid w:val="00C1595C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41E"/>
    <w:rsid w:val="00C247F3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7DE"/>
    <w:rsid w:val="00C26808"/>
    <w:rsid w:val="00C26919"/>
    <w:rsid w:val="00C27330"/>
    <w:rsid w:val="00C27460"/>
    <w:rsid w:val="00C27481"/>
    <w:rsid w:val="00C27D80"/>
    <w:rsid w:val="00C300BA"/>
    <w:rsid w:val="00C3033D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8E"/>
    <w:rsid w:val="00C3305F"/>
    <w:rsid w:val="00C33113"/>
    <w:rsid w:val="00C331B2"/>
    <w:rsid w:val="00C3337D"/>
    <w:rsid w:val="00C33877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4C8"/>
    <w:rsid w:val="00C3564A"/>
    <w:rsid w:val="00C35874"/>
    <w:rsid w:val="00C35C4F"/>
    <w:rsid w:val="00C35D8D"/>
    <w:rsid w:val="00C360BC"/>
    <w:rsid w:val="00C36106"/>
    <w:rsid w:val="00C362E6"/>
    <w:rsid w:val="00C363DD"/>
    <w:rsid w:val="00C3645C"/>
    <w:rsid w:val="00C3668A"/>
    <w:rsid w:val="00C366A6"/>
    <w:rsid w:val="00C368AE"/>
    <w:rsid w:val="00C36C61"/>
    <w:rsid w:val="00C371BB"/>
    <w:rsid w:val="00C37D6B"/>
    <w:rsid w:val="00C37FD4"/>
    <w:rsid w:val="00C401E7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30C8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24E"/>
    <w:rsid w:val="00C4626B"/>
    <w:rsid w:val="00C46295"/>
    <w:rsid w:val="00C462D0"/>
    <w:rsid w:val="00C4654F"/>
    <w:rsid w:val="00C46560"/>
    <w:rsid w:val="00C467CF"/>
    <w:rsid w:val="00C47140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B08"/>
    <w:rsid w:val="00C52DD4"/>
    <w:rsid w:val="00C52FD5"/>
    <w:rsid w:val="00C53399"/>
    <w:rsid w:val="00C536F7"/>
    <w:rsid w:val="00C54104"/>
    <w:rsid w:val="00C549B5"/>
    <w:rsid w:val="00C54D20"/>
    <w:rsid w:val="00C54EFF"/>
    <w:rsid w:val="00C55AD7"/>
    <w:rsid w:val="00C5678E"/>
    <w:rsid w:val="00C568BE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682"/>
    <w:rsid w:val="00C61777"/>
    <w:rsid w:val="00C6259F"/>
    <w:rsid w:val="00C627F5"/>
    <w:rsid w:val="00C62B7C"/>
    <w:rsid w:val="00C63996"/>
    <w:rsid w:val="00C641B6"/>
    <w:rsid w:val="00C644D8"/>
    <w:rsid w:val="00C649F2"/>
    <w:rsid w:val="00C65DFA"/>
    <w:rsid w:val="00C65EF4"/>
    <w:rsid w:val="00C65FBA"/>
    <w:rsid w:val="00C6610F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70277"/>
    <w:rsid w:val="00C70AF5"/>
    <w:rsid w:val="00C70C07"/>
    <w:rsid w:val="00C72037"/>
    <w:rsid w:val="00C723BB"/>
    <w:rsid w:val="00C72690"/>
    <w:rsid w:val="00C73659"/>
    <w:rsid w:val="00C73C12"/>
    <w:rsid w:val="00C73DE0"/>
    <w:rsid w:val="00C74686"/>
    <w:rsid w:val="00C75024"/>
    <w:rsid w:val="00C762F8"/>
    <w:rsid w:val="00C76362"/>
    <w:rsid w:val="00C767A6"/>
    <w:rsid w:val="00C7680C"/>
    <w:rsid w:val="00C76ABA"/>
    <w:rsid w:val="00C76C2A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AA7"/>
    <w:rsid w:val="00C93B9E"/>
    <w:rsid w:val="00C93BC2"/>
    <w:rsid w:val="00C94619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1414"/>
    <w:rsid w:val="00CA187D"/>
    <w:rsid w:val="00CA20F9"/>
    <w:rsid w:val="00CA24E8"/>
    <w:rsid w:val="00CA2603"/>
    <w:rsid w:val="00CA29B0"/>
    <w:rsid w:val="00CA2A53"/>
    <w:rsid w:val="00CA31BE"/>
    <w:rsid w:val="00CA32DF"/>
    <w:rsid w:val="00CA332A"/>
    <w:rsid w:val="00CA33E9"/>
    <w:rsid w:val="00CA341A"/>
    <w:rsid w:val="00CA3AA5"/>
    <w:rsid w:val="00CA3C9B"/>
    <w:rsid w:val="00CA4978"/>
    <w:rsid w:val="00CA4A74"/>
    <w:rsid w:val="00CA4CDE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5B5"/>
    <w:rsid w:val="00CB1941"/>
    <w:rsid w:val="00CB1B14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39C"/>
    <w:rsid w:val="00CB7828"/>
    <w:rsid w:val="00CB787E"/>
    <w:rsid w:val="00CB78CA"/>
    <w:rsid w:val="00CB7B95"/>
    <w:rsid w:val="00CC04D0"/>
    <w:rsid w:val="00CC0BA7"/>
    <w:rsid w:val="00CC157B"/>
    <w:rsid w:val="00CC190C"/>
    <w:rsid w:val="00CC1D8F"/>
    <w:rsid w:val="00CC1DD3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42E4"/>
    <w:rsid w:val="00CC4742"/>
    <w:rsid w:val="00CC4D51"/>
    <w:rsid w:val="00CC4E18"/>
    <w:rsid w:val="00CC4EA0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D0641"/>
    <w:rsid w:val="00CD10C7"/>
    <w:rsid w:val="00CD163A"/>
    <w:rsid w:val="00CD16AD"/>
    <w:rsid w:val="00CD1771"/>
    <w:rsid w:val="00CD17B0"/>
    <w:rsid w:val="00CD1B04"/>
    <w:rsid w:val="00CD2396"/>
    <w:rsid w:val="00CD3030"/>
    <w:rsid w:val="00CD30FB"/>
    <w:rsid w:val="00CD359D"/>
    <w:rsid w:val="00CD3770"/>
    <w:rsid w:val="00CD3FB1"/>
    <w:rsid w:val="00CD44A1"/>
    <w:rsid w:val="00CD4C3F"/>
    <w:rsid w:val="00CD52CB"/>
    <w:rsid w:val="00CD543C"/>
    <w:rsid w:val="00CD56EE"/>
    <w:rsid w:val="00CD5717"/>
    <w:rsid w:val="00CD5F9A"/>
    <w:rsid w:val="00CD6240"/>
    <w:rsid w:val="00CD6338"/>
    <w:rsid w:val="00CD6524"/>
    <w:rsid w:val="00CD6A69"/>
    <w:rsid w:val="00CD6DFF"/>
    <w:rsid w:val="00CD6EF7"/>
    <w:rsid w:val="00CD6F3A"/>
    <w:rsid w:val="00CD73AB"/>
    <w:rsid w:val="00CD7401"/>
    <w:rsid w:val="00CD78AE"/>
    <w:rsid w:val="00CD7B18"/>
    <w:rsid w:val="00CE05D8"/>
    <w:rsid w:val="00CE0796"/>
    <w:rsid w:val="00CE1162"/>
    <w:rsid w:val="00CE1423"/>
    <w:rsid w:val="00CE15F0"/>
    <w:rsid w:val="00CE1604"/>
    <w:rsid w:val="00CE1A90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DB2"/>
    <w:rsid w:val="00CE6248"/>
    <w:rsid w:val="00CE63BD"/>
    <w:rsid w:val="00CE67FE"/>
    <w:rsid w:val="00CE6933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402C"/>
    <w:rsid w:val="00CF409D"/>
    <w:rsid w:val="00CF4276"/>
    <w:rsid w:val="00CF50EA"/>
    <w:rsid w:val="00CF5211"/>
    <w:rsid w:val="00CF54F3"/>
    <w:rsid w:val="00CF5558"/>
    <w:rsid w:val="00CF590F"/>
    <w:rsid w:val="00CF5A19"/>
    <w:rsid w:val="00CF615C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9BD"/>
    <w:rsid w:val="00D00CBA"/>
    <w:rsid w:val="00D010A4"/>
    <w:rsid w:val="00D01331"/>
    <w:rsid w:val="00D01860"/>
    <w:rsid w:val="00D01E73"/>
    <w:rsid w:val="00D025ED"/>
    <w:rsid w:val="00D0278D"/>
    <w:rsid w:val="00D029B6"/>
    <w:rsid w:val="00D02CD6"/>
    <w:rsid w:val="00D0347E"/>
    <w:rsid w:val="00D03749"/>
    <w:rsid w:val="00D04041"/>
    <w:rsid w:val="00D04595"/>
    <w:rsid w:val="00D04B2A"/>
    <w:rsid w:val="00D04E7B"/>
    <w:rsid w:val="00D050C5"/>
    <w:rsid w:val="00D051CD"/>
    <w:rsid w:val="00D06073"/>
    <w:rsid w:val="00D06090"/>
    <w:rsid w:val="00D0635A"/>
    <w:rsid w:val="00D07518"/>
    <w:rsid w:val="00D0753D"/>
    <w:rsid w:val="00D07713"/>
    <w:rsid w:val="00D077A7"/>
    <w:rsid w:val="00D0791B"/>
    <w:rsid w:val="00D07CAD"/>
    <w:rsid w:val="00D109A0"/>
    <w:rsid w:val="00D10E18"/>
    <w:rsid w:val="00D1236D"/>
    <w:rsid w:val="00D124C1"/>
    <w:rsid w:val="00D12629"/>
    <w:rsid w:val="00D12644"/>
    <w:rsid w:val="00D126D8"/>
    <w:rsid w:val="00D129EC"/>
    <w:rsid w:val="00D12C2A"/>
    <w:rsid w:val="00D1309E"/>
    <w:rsid w:val="00D13D31"/>
    <w:rsid w:val="00D140B5"/>
    <w:rsid w:val="00D14506"/>
    <w:rsid w:val="00D14C4D"/>
    <w:rsid w:val="00D15482"/>
    <w:rsid w:val="00D16B3C"/>
    <w:rsid w:val="00D16B55"/>
    <w:rsid w:val="00D16BB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97D"/>
    <w:rsid w:val="00D21AEA"/>
    <w:rsid w:val="00D223BE"/>
    <w:rsid w:val="00D225BE"/>
    <w:rsid w:val="00D229B1"/>
    <w:rsid w:val="00D235C0"/>
    <w:rsid w:val="00D23C42"/>
    <w:rsid w:val="00D23D9B"/>
    <w:rsid w:val="00D24435"/>
    <w:rsid w:val="00D24550"/>
    <w:rsid w:val="00D249AF"/>
    <w:rsid w:val="00D24B30"/>
    <w:rsid w:val="00D2590D"/>
    <w:rsid w:val="00D259CF"/>
    <w:rsid w:val="00D26632"/>
    <w:rsid w:val="00D26B6B"/>
    <w:rsid w:val="00D26BC9"/>
    <w:rsid w:val="00D26DB8"/>
    <w:rsid w:val="00D26E82"/>
    <w:rsid w:val="00D27587"/>
    <w:rsid w:val="00D27C14"/>
    <w:rsid w:val="00D30079"/>
    <w:rsid w:val="00D305FE"/>
    <w:rsid w:val="00D3065C"/>
    <w:rsid w:val="00D30CFB"/>
    <w:rsid w:val="00D30E2B"/>
    <w:rsid w:val="00D31234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E52"/>
    <w:rsid w:val="00D3726E"/>
    <w:rsid w:val="00D377DF"/>
    <w:rsid w:val="00D37E12"/>
    <w:rsid w:val="00D4001F"/>
    <w:rsid w:val="00D400B9"/>
    <w:rsid w:val="00D402EC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83"/>
    <w:rsid w:val="00D4721D"/>
    <w:rsid w:val="00D474C1"/>
    <w:rsid w:val="00D50A98"/>
    <w:rsid w:val="00D51540"/>
    <w:rsid w:val="00D51F27"/>
    <w:rsid w:val="00D52129"/>
    <w:rsid w:val="00D52620"/>
    <w:rsid w:val="00D52829"/>
    <w:rsid w:val="00D536C0"/>
    <w:rsid w:val="00D53BE0"/>
    <w:rsid w:val="00D53CC7"/>
    <w:rsid w:val="00D53E26"/>
    <w:rsid w:val="00D53E68"/>
    <w:rsid w:val="00D54144"/>
    <w:rsid w:val="00D541A1"/>
    <w:rsid w:val="00D54597"/>
    <w:rsid w:val="00D54D9B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B60"/>
    <w:rsid w:val="00D60BB7"/>
    <w:rsid w:val="00D60C35"/>
    <w:rsid w:val="00D61415"/>
    <w:rsid w:val="00D618DD"/>
    <w:rsid w:val="00D62330"/>
    <w:rsid w:val="00D62876"/>
    <w:rsid w:val="00D62964"/>
    <w:rsid w:val="00D62CF9"/>
    <w:rsid w:val="00D63299"/>
    <w:rsid w:val="00D63942"/>
    <w:rsid w:val="00D63BAF"/>
    <w:rsid w:val="00D64089"/>
    <w:rsid w:val="00D6428D"/>
    <w:rsid w:val="00D642FF"/>
    <w:rsid w:val="00D64782"/>
    <w:rsid w:val="00D649B5"/>
    <w:rsid w:val="00D64BA6"/>
    <w:rsid w:val="00D64EC2"/>
    <w:rsid w:val="00D65404"/>
    <w:rsid w:val="00D6547E"/>
    <w:rsid w:val="00D658B5"/>
    <w:rsid w:val="00D6601F"/>
    <w:rsid w:val="00D66CCD"/>
    <w:rsid w:val="00D67182"/>
    <w:rsid w:val="00D67327"/>
    <w:rsid w:val="00D674E8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F4A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828"/>
    <w:rsid w:val="00D83EAC"/>
    <w:rsid w:val="00D843DA"/>
    <w:rsid w:val="00D84D1C"/>
    <w:rsid w:val="00D84DEF"/>
    <w:rsid w:val="00D84F51"/>
    <w:rsid w:val="00D85663"/>
    <w:rsid w:val="00D85923"/>
    <w:rsid w:val="00D85B86"/>
    <w:rsid w:val="00D86B27"/>
    <w:rsid w:val="00D86FCA"/>
    <w:rsid w:val="00D87089"/>
    <w:rsid w:val="00D875D1"/>
    <w:rsid w:val="00D8762C"/>
    <w:rsid w:val="00D90CAD"/>
    <w:rsid w:val="00D90DB7"/>
    <w:rsid w:val="00D90F7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FF5"/>
    <w:rsid w:val="00D95311"/>
    <w:rsid w:val="00D95513"/>
    <w:rsid w:val="00D95F34"/>
    <w:rsid w:val="00D95F6A"/>
    <w:rsid w:val="00D96552"/>
    <w:rsid w:val="00D96897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5725"/>
    <w:rsid w:val="00DA59F8"/>
    <w:rsid w:val="00DA5A5B"/>
    <w:rsid w:val="00DA6110"/>
    <w:rsid w:val="00DA6463"/>
    <w:rsid w:val="00DA64BB"/>
    <w:rsid w:val="00DA655F"/>
    <w:rsid w:val="00DA6636"/>
    <w:rsid w:val="00DA6A8D"/>
    <w:rsid w:val="00DA6F7C"/>
    <w:rsid w:val="00DA733E"/>
    <w:rsid w:val="00DA736C"/>
    <w:rsid w:val="00DA7B34"/>
    <w:rsid w:val="00DB04BC"/>
    <w:rsid w:val="00DB07D9"/>
    <w:rsid w:val="00DB0AE0"/>
    <w:rsid w:val="00DB0BC0"/>
    <w:rsid w:val="00DB0BEC"/>
    <w:rsid w:val="00DB0CE4"/>
    <w:rsid w:val="00DB0EA0"/>
    <w:rsid w:val="00DB1482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83C"/>
    <w:rsid w:val="00DB586C"/>
    <w:rsid w:val="00DB590A"/>
    <w:rsid w:val="00DB5C94"/>
    <w:rsid w:val="00DB5E13"/>
    <w:rsid w:val="00DB60AB"/>
    <w:rsid w:val="00DB61B9"/>
    <w:rsid w:val="00DB6440"/>
    <w:rsid w:val="00DB6B58"/>
    <w:rsid w:val="00DB6E12"/>
    <w:rsid w:val="00DB70DD"/>
    <w:rsid w:val="00DB73DA"/>
    <w:rsid w:val="00DB76A8"/>
    <w:rsid w:val="00DB78A2"/>
    <w:rsid w:val="00DB7B44"/>
    <w:rsid w:val="00DB7C5F"/>
    <w:rsid w:val="00DB7CD7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7C7"/>
    <w:rsid w:val="00DC792A"/>
    <w:rsid w:val="00DC7BAF"/>
    <w:rsid w:val="00DC7C98"/>
    <w:rsid w:val="00DC7EB3"/>
    <w:rsid w:val="00DC7F46"/>
    <w:rsid w:val="00DC7FC0"/>
    <w:rsid w:val="00DD0321"/>
    <w:rsid w:val="00DD05B3"/>
    <w:rsid w:val="00DD062F"/>
    <w:rsid w:val="00DD0AA1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4069"/>
    <w:rsid w:val="00DD5514"/>
    <w:rsid w:val="00DD5601"/>
    <w:rsid w:val="00DD5990"/>
    <w:rsid w:val="00DD5AD0"/>
    <w:rsid w:val="00DD5B70"/>
    <w:rsid w:val="00DD5BD5"/>
    <w:rsid w:val="00DD6E7D"/>
    <w:rsid w:val="00DD7458"/>
    <w:rsid w:val="00DD7B3E"/>
    <w:rsid w:val="00DE015A"/>
    <w:rsid w:val="00DE0E40"/>
    <w:rsid w:val="00DE1351"/>
    <w:rsid w:val="00DE13AA"/>
    <w:rsid w:val="00DE15DD"/>
    <w:rsid w:val="00DE1E27"/>
    <w:rsid w:val="00DE2247"/>
    <w:rsid w:val="00DE23BD"/>
    <w:rsid w:val="00DE2A6D"/>
    <w:rsid w:val="00DE2CD0"/>
    <w:rsid w:val="00DE323A"/>
    <w:rsid w:val="00DE33B1"/>
    <w:rsid w:val="00DE33DD"/>
    <w:rsid w:val="00DE3559"/>
    <w:rsid w:val="00DE3607"/>
    <w:rsid w:val="00DE3935"/>
    <w:rsid w:val="00DE3AA6"/>
    <w:rsid w:val="00DE3FB2"/>
    <w:rsid w:val="00DE43C7"/>
    <w:rsid w:val="00DE4418"/>
    <w:rsid w:val="00DE457E"/>
    <w:rsid w:val="00DE46CC"/>
    <w:rsid w:val="00DE4B26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96F"/>
    <w:rsid w:val="00DF3B10"/>
    <w:rsid w:val="00DF3EE3"/>
    <w:rsid w:val="00DF49AC"/>
    <w:rsid w:val="00DF52D8"/>
    <w:rsid w:val="00DF5440"/>
    <w:rsid w:val="00DF5BE8"/>
    <w:rsid w:val="00DF63A7"/>
    <w:rsid w:val="00DF63B5"/>
    <w:rsid w:val="00DF7556"/>
    <w:rsid w:val="00DF758E"/>
    <w:rsid w:val="00DF7D08"/>
    <w:rsid w:val="00DF7E8D"/>
    <w:rsid w:val="00E0037C"/>
    <w:rsid w:val="00E004BE"/>
    <w:rsid w:val="00E00A53"/>
    <w:rsid w:val="00E013D4"/>
    <w:rsid w:val="00E018EF"/>
    <w:rsid w:val="00E0196C"/>
    <w:rsid w:val="00E01F66"/>
    <w:rsid w:val="00E025AF"/>
    <w:rsid w:val="00E02A23"/>
    <w:rsid w:val="00E02AF0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156C"/>
    <w:rsid w:val="00E11785"/>
    <w:rsid w:val="00E117C8"/>
    <w:rsid w:val="00E11864"/>
    <w:rsid w:val="00E11ABE"/>
    <w:rsid w:val="00E1214F"/>
    <w:rsid w:val="00E12321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687"/>
    <w:rsid w:val="00E17847"/>
    <w:rsid w:val="00E17851"/>
    <w:rsid w:val="00E20307"/>
    <w:rsid w:val="00E20493"/>
    <w:rsid w:val="00E20D4B"/>
    <w:rsid w:val="00E215D2"/>
    <w:rsid w:val="00E21943"/>
    <w:rsid w:val="00E21A0A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39AF"/>
    <w:rsid w:val="00E34032"/>
    <w:rsid w:val="00E34087"/>
    <w:rsid w:val="00E341F4"/>
    <w:rsid w:val="00E34611"/>
    <w:rsid w:val="00E34898"/>
    <w:rsid w:val="00E34B7A"/>
    <w:rsid w:val="00E34D45"/>
    <w:rsid w:val="00E34DF2"/>
    <w:rsid w:val="00E35739"/>
    <w:rsid w:val="00E358CA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B3C"/>
    <w:rsid w:val="00E37FA0"/>
    <w:rsid w:val="00E40055"/>
    <w:rsid w:val="00E402A9"/>
    <w:rsid w:val="00E40457"/>
    <w:rsid w:val="00E4060A"/>
    <w:rsid w:val="00E40730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95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744"/>
    <w:rsid w:val="00E44919"/>
    <w:rsid w:val="00E44D97"/>
    <w:rsid w:val="00E44E41"/>
    <w:rsid w:val="00E44F64"/>
    <w:rsid w:val="00E4522B"/>
    <w:rsid w:val="00E452E3"/>
    <w:rsid w:val="00E452F6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508D"/>
    <w:rsid w:val="00E6624D"/>
    <w:rsid w:val="00E66325"/>
    <w:rsid w:val="00E66697"/>
    <w:rsid w:val="00E667CA"/>
    <w:rsid w:val="00E667E3"/>
    <w:rsid w:val="00E6693D"/>
    <w:rsid w:val="00E66AAA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AE6"/>
    <w:rsid w:val="00E74F6F"/>
    <w:rsid w:val="00E758A4"/>
    <w:rsid w:val="00E75B9F"/>
    <w:rsid w:val="00E75FA0"/>
    <w:rsid w:val="00E75FD8"/>
    <w:rsid w:val="00E76448"/>
    <w:rsid w:val="00E76535"/>
    <w:rsid w:val="00E765DB"/>
    <w:rsid w:val="00E77201"/>
    <w:rsid w:val="00E77670"/>
    <w:rsid w:val="00E77DB2"/>
    <w:rsid w:val="00E80DD7"/>
    <w:rsid w:val="00E81C9F"/>
    <w:rsid w:val="00E82426"/>
    <w:rsid w:val="00E8246E"/>
    <w:rsid w:val="00E82DA0"/>
    <w:rsid w:val="00E83210"/>
    <w:rsid w:val="00E8326A"/>
    <w:rsid w:val="00E834ED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AB0"/>
    <w:rsid w:val="00E86C90"/>
    <w:rsid w:val="00E86DA5"/>
    <w:rsid w:val="00E8715A"/>
    <w:rsid w:val="00E87C0C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130"/>
    <w:rsid w:val="00E97314"/>
    <w:rsid w:val="00E9735D"/>
    <w:rsid w:val="00E97C24"/>
    <w:rsid w:val="00E97E99"/>
    <w:rsid w:val="00EA00D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963"/>
    <w:rsid w:val="00EA2B68"/>
    <w:rsid w:val="00EA2C45"/>
    <w:rsid w:val="00EA312A"/>
    <w:rsid w:val="00EA3B73"/>
    <w:rsid w:val="00EA445C"/>
    <w:rsid w:val="00EA445D"/>
    <w:rsid w:val="00EA459E"/>
    <w:rsid w:val="00EA4620"/>
    <w:rsid w:val="00EA466D"/>
    <w:rsid w:val="00EA487F"/>
    <w:rsid w:val="00EA50F4"/>
    <w:rsid w:val="00EA5834"/>
    <w:rsid w:val="00EA589D"/>
    <w:rsid w:val="00EA5C97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C99"/>
    <w:rsid w:val="00EB2FAE"/>
    <w:rsid w:val="00EB3480"/>
    <w:rsid w:val="00EB3ACA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477"/>
    <w:rsid w:val="00EC3F7B"/>
    <w:rsid w:val="00EC408B"/>
    <w:rsid w:val="00EC4150"/>
    <w:rsid w:val="00EC4603"/>
    <w:rsid w:val="00EC48EE"/>
    <w:rsid w:val="00EC4DC2"/>
    <w:rsid w:val="00EC4EB0"/>
    <w:rsid w:val="00EC5C8E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E9"/>
    <w:rsid w:val="00ED0156"/>
    <w:rsid w:val="00ED0EA8"/>
    <w:rsid w:val="00ED1018"/>
    <w:rsid w:val="00ED11BD"/>
    <w:rsid w:val="00ED1381"/>
    <w:rsid w:val="00ED14BC"/>
    <w:rsid w:val="00ED1560"/>
    <w:rsid w:val="00ED15AE"/>
    <w:rsid w:val="00ED165E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DC"/>
    <w:rsid w:val="00ED4AA3"/>
    <w:rsid w:val="00ED4CBF"/>
    <w:rsid w:val="00ED504B"/>
    <w:rsid w:val="00ED523F"/>
    <w:rsid w:val="00ED55DA"/>
    <w:rsid w:val="00ED58FC"/>
    <w:rsid w:val="00ED5AED"/>
    <w:rsid w:val="00ED5DED"/>
    <w:rsid w:val="00ED5E8F"/>
    <w:rsid w:val="00ED745D"/>
    <w:rsid w:val="00ED7917"/>
    <w:rsid w:val="00ED79A7"/>
    <w:rsid w:val="00EE0484"/>
    <w:rsid w:val="00EE0B15"/>
    <w:rsid w:val="00EE0B90"/>
    <w:rsid w:val="00EE0E6B"/>
    <w:rsid w:val="00EE0F1F"/>
    <w:rsid w:val="00EE107F"/>
    <w:rsid w:val="00EE10FB"/>
    <w:rsid w:val="00EE122B"/>
    <w:rsid w:val="00EE13EC"/>
    <w:rsid w:val="00EE1D3B"/>
    <w:rsid w:val="00EE20B9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E06"/>
    <w:rsid w:val="00EF48DC"/>
    <w:rsid w:val="00EF4961"/>
    <w:rsid w:val="00EF4AD7"/>
    <w:rsid w:val="00EF4D11"/>
    <w:rsid w:val="00EF4E31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3B6"/>
    <w:rsid w:val="00F0545F"/>
    <w:rsid w:val="00F059D9"/>
    <w:rsid w:val="00F061DC"/>
    <w:rsid w:val="00F06664"/>
    <w:rsid w:val="00F066AA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E01"/>
    <w:rsid w:val="00F15F2C"/>
    <w:rsid w:val="00F160BB"/>
    <w:rsid w:val="00F16443"/>
    <w:rsid w:val="00F16638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EA5"/>
    <w:rsid w:val="00F20FA3"/>
    <w:rsid w:val="00F2141D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701C"/>
    <w:rsid w:val="00F272EC"/>
    <w:rsid w:val="00F274CE"/>
    <w:rsid w:val="00F27591"/>
    <w:rsid w:val="00F27962"/>
    <w:rsid w:val="00F27D83"/>
    <w:rsid w:val="00F27EB6"/>
    <w:rsid w:val="00F307AF"/>
    <w:rsid w:val="00F307FC"/>
    <w:rsid w:val="00F3153E"/>
    <w:rsid w:val="00F31A11"/>
    <w:rsid w:val="00F31DA7"/>
    <w:rsid w:val="00F320AE"/>
    <w:rsid w:val="00F321BE"/>
    <w:rsid w:val="00F32273"/>
    <w:rsid w:val="00F3233F"/>
    <w:rsid w:val="00F3237B"/>
    <w:rsid w:val="00F323E1"/>
    <w:rsid w:val="00F32ABA"/>
    <w:rsid w:val="00F32AEF"/>
    <w:rsid w:val="00F32C73"/>
    <w:rsid w:val="00F33024"/>
    <w:rsid w:val="00F3331F"/>
    <w:rsid w:val="00F337DB"/>
    <w:rsid w:val="00F3398D"/>
    <w:rsid w:val="00F33C79"/>
    <w:rsid w:val="00F340C9"/>
    <w:rsid w:val="00F349B9"/>
    <w:rsid w:val="00F34B57"/>
    <w:rsid w:val="00F34BE2"/>
    <w:rsid w:val="00F3529F"/>
    <w:rsid w:val="00F358A9"/>
    <w:rsid w:val="00F361F9"/>
    <w:rsid w:val="00F36F85"/>
    <w:rsid w:val="00F37045"/>
    <w:rsid w:val="00F37304"/>
    <w:rsid w:val="00F37A1F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7D3"/>
    <w:rsid w:val="00F435A1"/>
    <w:rsid w:val="00F437C7"/>
    <w:rsid w:val="00F43D38"/>
    <w:rsid w:val="00F440B1"/>
    <w:rsid w:val="00F4443D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700F"/>
    <w:rsid w:val="00F57C56"/>
    <w:rsid w:val="00F57E0E"/>
    <w:rsid w:val="00F6015F"/>
    <w:rsid w:val="00F60506"/>
    <w:rsid w:val="00F605E4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C5D"/>
    <w:rsid w:val="00F6677C"/>
    <w:rsid w:val="00F66A34"/>
    <w:rsid w:val="00F672F6"/>
    <w:rsid w:val="00F67670"/>
    <w:rsid w:val="00F67782"/>
    <w:rsid w:val="00F6789B"/>
    <w:rsid w:val="00F679AB"/>
    <w:rsid w:val="00F67B9D"/>
    <w:rsid w:val="00F700FB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AD1"/>
    <w:rsid w:val="00F725CB"/>
    <w:rsid w:val="00F72971"/>
    <w:rsid w:val="00F729FD"/>
    <w:rsid w:val="00F733DE"/>
    <w:rsid w:val="00F7357D"/>
    <w:rsid w:val="00F73605"/>
    <w:rsid w:val="00F73648"/>
    <w:rsid w:val="00F74EB9"/>
    <w:rsid w:val="00F750C3"/>
    <w:rsid w:val="00F7582B"/>
    <w:rsid w:val="00F75EDA"/>
    <w:rsid w:val="00F765B0"/>
    <w:rsid w:val="00F76959"/>
    <w:rsid w:val="00F76B9A"/>
    <w:rsid w:val="00F76CAC"/>
    <w:rsid w:val="00F77A9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4238"/>
    <w:rsid w:val="00F84360"/>
    <w:rsid w:val="00F84670"/>
    <w:rsid w:val="00F8497F"/>
    <w:rsid w:val="00F84B07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1318"/>
    <w:rsid w:val="00F91A23"/>
    <w:rsid w:val="00F91D9E"/>
    <w:rsid w:val="00F9229D"/>
    <w:rsid w:val="00F92B4F"/>
    <w:rsid w:val="00F93AB8"/>
    <w:rsid w:val="00F93F65"/>
    <w:rsid w:val="00F948B6"/>
    <w:rsid w:val="00F94D5E"/>
    <w:rsid w:val="00F94FDB"/>
    <w:rsid w:val="00F952E5"/>
    <w:rsid w:val="00F954FD"/>
    <w:rsid w:val="00F955E5"/>
    <w:rsid w:val="00F955EC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A87"/>
    <w:rsid w:val="00FA0CCA"/>
    <w:rsid w:val="00FA0F15"/>
    <w:rsid w:val="00FA1480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30D6"/>
    <w:rsid w:val="00FA3392"/>
    <w:rsid w:val="00FA375D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74FE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FCF"/>
    <w:rsid w:val="00FB312F"/>
    <w:rsid w:val="00FB339D"/>
    <w:rsid w:val="00FB3D82"/>
    <w:rsid w:val="00FB3DAB"/>
    <w:rsid w:val="00FB46E4"/>
    <w:rsid w:val="00FB4AE0"/>
    <w:rsid w:val="00FB5186"/>
    <w:rsid w:val="00FB592A"/>
    <w:rsid w:val="00FB59B6"/>
    <w:rsid w:val="00FB6A1D"/>
    <w:rsid w:val="00FB73B1"/>
    <w:rsid w:val="00FB7614"/>
    <w:rsid w:val="00FB761F"/>
    <w:rsid w:val="00FB7E51"/>
    <w:rsid w:val="00FB7E72"/>
    <w:rsid w:val="00FC03FD"/>
    <w:rsid w:val="00FC076F"/>
    <w:rsid w:val="00FC0816"/>
    <w:rsid w:val="00FC08A4"/>
    <w:rsid w:val="00FC09C7"/>
    <w:rsid w:val="00FC0FDA"/>
    <w:rsid w:val="00FC1459"/>
    <w:rsid w:val="00FC1528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E2E"/>
    <w:rsid w:val="00FD102F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68F"/>
    <w:rsid w:val="00FD5819"/>
    <w:rsid w:val="00FD5A5B"/>
    <w:rsid w:val="00FD5AF7"/>
    <w:rsid w:val="00FD5BC2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E8C"/>
    <w:rsid w:val="00FE00FF"/>
    <w:rsid w:val="00FE0213"/>
    <w:rsid w:val="00FE039E"/>
    <w:rsid w:val="00FE03E0"/>
    <w:rsid w:val="00FE0D44"/>
    <w:rsid w:val="00FE1099"/>
    <w:rsid w:val="00FE1102"/>
    <w:rsid w:val="00FE1801"/>
    <w:rsid w:val="00FE239D"/>
    <w:rsid w:val="00FE23BE"/>
    <w:rsid w:val="00FE251C"/>
    <w:rsid w:val="00FE2888"/>
    <w:rsid w:val="00FE29C0"/>
    <w:rsid w:val="00FE2ED3"/>
    <w:rsid w:val="00FE3005"/>
    <w:rsid w:val="00FE39F6"/>
    <w:rsid w:val="00FE4394"/>
    <w:rsid w:val="00FE4476"/>
    <w:rsid w:val="00FE5499"/>
    <w:rsid w:val="00FE5828"/>
    <w:rsid w:val="00FE58F1"/>
    <w:rsid w:val="00FE5F53"/>
    <w:rsid w:val="00FE6642"/>
    <w:rsid w:val="00FE69F7"/>
    <w:rsid w:val="00FE742D"/>
    <w:rsid w:val="00FE748A"/>
    <w:rsid w:val="00FE74EB"/>
    <w:rsid w:val="00FE757A"/>
    <w:rsid w:val="00FF012E"/>
    <w:rsid w:val="00FF0221"/>
    <w:rsid w:val="00FF06BD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445B"/>
    <w:rsid w:val="00FF4691"/>
    <w:rsid w:val="00FF611A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5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7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12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10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11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9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165</cp:revision>
  <cp:lastPrinted>2018-07-24T22:53:00Z</cp:lastPrinted>
  <dcterms:created xsi:type="dcterms:W3CDTF">2022-04-27T17:35:00Z</dcterms:created>
  <dcterms:modified xsi:type="dcterms:W3CDTF">2022-08-12T21:51:00Z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